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B4" w:rsidRDefault="001B62B4">
      <w:pPr>
        <w:pStyle w:val="ConsPlusNormal"/>
        <w:jc w:val="both"/>
        <w:outlineLvl w:val="0"/>
      </w:pPr>
    </w:p>
    <w:p w:rsidR="001B62B4" w:rsidRDefault="00602022">
      <w:pPr>
        <w:pStyle w:val="ConsPlusTitle"/>
        <w:jc w:val="center"/>
        <w:outlineLvl w:val="0"/>
      </w:pPr>
      <w:r>
        <w:t>ДЕПАРТАМЕНТ ОБРАЗОВАНИЯ ВОЛОГОДСКОЙ ОБЛАСТИ</w:t>
      </w:r>
    </w:p>
    <w:p w:rsidR="001B62B4" w:rsidRDefault="001B62B4">
      <w:pPr>
        <w:pStyle w:val="ConsPlusTitle"/>
        <w:jc w:val="center"/>
      </w:pPr>
    </w:p>
    <w:p w:rsidR="001B62B4" w:rsidRDefault="00602022">
      <w:pPr>
        <w:pStyle w:val="ConsPlusTitle"/>
        <w:jc w:val="center"/>
      </w:pPr>
      <w:r>
        <w:t>ПРИКАЗ</w:t>
      </w:r>
    </w:p>
    <w:p w:rsidR="001B62B4" w:rsidRDefault="00602022">
      <w:pPr>
        <w:pStyle w:val="ConsPlusTitle"/>
        <w:jc w:val="center"/>
      </w:pPr>
      <w:r>
        <w:t>от 22 июня 2018 г. N 1527</w:t>
      </w:r>
    </w:p>
    <w:p w:rsidR="001B62B4" w:rsidRDefault="001B62B4">
      <w:pPr>
        <w:pStyle w:val="ConsPlusTitle"/>
        <w:jc w:val="center"/>
      </w:pPr>
    </w:p>
    <w:p w:rsidR="001B62B4" w:rsidRDefault="00602022">
      <w:pPr>
        <w:pStyle w:val="ConsPlusTitle"/>
        <w:jc w:val="center"/>
      </w:pPr>
      <w:r>
        <w:t>ОБ УТВЕРЖДЕНИИ АДМИНИСТРАТИВНОГО РЕГЛАМЕНТА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Порядком</w:t>
        </w:r>
      </w:hyperlink>
      <w:r>
        <w:t xml:space="preserve"> разработки и утверждения административных регламентов предоставления государственных услуг органами исполнительной государственной власти области, утвержденным постановлением Правительства области от 5 декабря 2016 года N 1099, приказываю: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1. Утвердить Административный </w:t>
      </w:r>
      <w:hyperlink w:anchor="Par33" w:tooltip="АДМИНИСТРАТИВНЫЙ РЕГЛАМЕНТ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по предоставлению денежных выплат один раз в два года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приобретение комплекта одежды для посещения школьных занятий, спортивной формы для занятий физической культурой (далее - Административный регламент, государственная услуга) (приложение).</w:t>
      </w:r>
    </w:p>
    <w:p w:rsidR="001B62B4" w:rsidRDefault="001B62B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B62B4" w:rsidRPr="00E1228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2B4" w:rsidRPr="00E12283" w:rsidRDefault="00602022">
            <w:pPr>
              <w:pStyle w:val="ConsPlusNormal"/>
              <w:jc w:val="both"/>
              <w:rPr>
                <w:color w:val="392C69"/>
              </w:rPr>
            </w:pPr>
            <w:r w:rsidRPr="00E12283">
              <w:rPr>
                <w:color w:val="392C69"/>
              </w:rPr>
              <w:t>Пункт 2 вступил в силу с 22 июня 2018 года (</w:t>
            </w:r>
            <w:hyperlink w:anchor="Par18" w:tooltip="6. Настоящий приказ вступает в силу по истечении десяти дней со дня его официального опубликования, за исключением пунктов 2 и 3, которые вступают в силу со дня подписания настоящего приказа." w:history="1">
              <w:r w:rsidRPr="00E12283">
                <w:rPr>
                  <w:color w:val="0000FF"/>
                </w:rPr>
                <w:t>пункт 6</w:t>
              </w:r>
            </w:hyperlink>
            <w:r w:rsidRPr="00E12283">
              <w:rPr>
                <w:color w:val="392C69"/>
              </w:rPr>
              <w:t xml:space="preserve"> данного документа).</w:t>
            </w:r>
          </w:p>
        </w:tc>
      </w:tr>
    </w:tbl>
    <w:p w:rsidR="001B62B4" w:rsidRDefault="00602022">
      <w:pPr>
        <w:pStyle w:val="ConsPlusNormal"/>
        <w:spacing w:before="300"/>
        <w:ind w:firstLine="540"/>
        <w:jc w:val="both"/>
      </w:pPr>
      <w:bookmarkStart w:id="0" w:name="Par11"/>
      <w:bookmarkEnd w:id="0"/>
      <w:r>
        <w:t xml:space="preserve">2. Управлению реализации государственной политики в сфере общего и дополнительного образования (А.В. </w:t>
      </w:r>
      <w:proofErr w:type="spellStart"/>
      <w:r>
        <w:t>Микурова</w:t>
      </w:r>
      <w:proofErr w:type="spellEnd"/>
      <w:r>
        <w:t>):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2.1. направить настоящий приказ в отдел государственной службы, правовой, кадровой и организационной работы в двухдневный срок со дня его подписания;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2.2. обеспечить размещение сведений о государственной услуге в государственной информационной системе "Реестр государственных услуг (функций) Вологодской области" в течение 10 рабочих дней со дня подписания настоящего приказа.</w:t>
      </w:r>
    </w:p>
    <w:p w:rsidR="001B62B4" w:rsidRDefault="001B62B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B62B4" w:rsidRPr="00E1228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2B4" w:rsidRPr="00E12283" w:rsidRDefault="00602022">
            <w:pPr>
              <w:pStyle w:val="ConsPlusNormal"/>
              <w:jc w:val="both"/>
              <w:rPr>
                <w:color w:val="392C69"/>
              </w:rPr>
            </w:pPr>
            <w:r w:rsidRPr="00E12283">
              <w:rPr>
                <w:color w:val="392C69"/>
              </w:rPr>
              <w:t>Пункт 3 вступил в силу с 22 июня 2018 года (</w:t>
            </w:r>
            <w:hyperlink w:anchor="Par18" w:tooltip="6. Настоящий приказ вступает в силу по истечении десяти дней со дня его официального опубликования, за исключением пунктов 2 и 3, которые вступают в силу со дня подписания настоящего приказа." w:history="1">
              <w:r w:rsidRPr="00E12283">
                <w:rPr>
                  <w:color w:val="0000FF"/>
                </w:rPr>
                <w:t>пункт 6</w:t>
              </w:r>
            </w:hyperlink>
            <w:r w:rsidRPr="00E12283">
              <w:rPr>
                <w:color w:val="392C69"/>
              </w:rPr>
              <w:t xml:space="preserve"> данного документа).</w:t>
            </w:r>
          </w:p>
        </w:tc>
      </w:tr>
    </w:tbl>
    <w:p w:rsidR="001B62B4" w:rsidRDefault="00602022">
      <w:pPr>
        <w:pStyle w:val="ConsPlusNormal"/>
        <w:spacing w:before="300"/>
        <w:ind w:firstLine="540"/>
        <w:jc w:val="both"/>
      </w:pPr>
      <w:bookmarkStart w:id="1" w:name="Par15"/>
      <w:bookmarkEnd w:id="1"/>
      <w:r>
        <w:t xml:space="preserve">3. Отделу государственной службы, правовой, кадровой и организационной работы (О.А. </w:t>
      </w:r>
      <w:proofErr w:type="spellStart"/>
      <w:r>
        <w:t>Пудова</w:t>
      </w:r>
      <w:proofErr w:type="spellEnd"/>
      <w:r>
        <w:t xml:space="preserve">) обеспечить размещение настоящего приказа на 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 (</w:t>
      </w:r>
      <w:proofErr w:type="spellStart"/>
      <w:r>
        <w:t>www.pravo.gov.ru</w:t>
      </w:r>
      <w:proofErr w:type="spellEnd"/>
      <w:r>
        <w:t>) в течение десяти дней со дня подписания настоящего приказа.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4. БУ СО ВО "Центр информатизации и оценки качества образования" (О.Ю. Несговорова)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Департамента образования области в трехдневный срок со дня его подписания.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начальника Департамента образования области Л.Н. Воробьеву.</w:t>
      </w:r>
    </w:p>
    <w:p w:rsidR="001B62B4" w:rsidRDefault="00602022">
      <w:pPr>
        <w:pStyle w:val="ConsPlusNormal"/>
        <w:spacing w:before="240"/>
        <w:ind w:firstLine="540"/>
        <w:jc w:val="both"/>
      </w:pPr>
      <w:bookmarkStart w:id="2" w:name="Par18"/>
      <w:bookmarkEnd w:id="2"/>
      <w:r>
        <w:t xml:space="preserve">6. Настоящий приказ вступает в силу по </w:t>
      </w:r>
      <w:proofErr w:type="gramStart"/>
      <w:r>
        <w:t>истечении</w:t>
      </w:r>
      <w:proofErr w:type="gramEnd"/>
      <w:r>
        <w:t xml:space="preserve"> десяти дней со дня его официального </w:t>
      </w:r>
      <w:r>
        <w:lastRenderedPageBreak/>
        <w:t xml:space="preserve">опубликования, за исключением </w:t>
      </w:r>
      <w:hyperlink w:anchor="Par11" w:tooltip="2. Управлению реализации государственной политики в сфере общего и дополнительного образования (А.В. Микурова):" w:history="1">
        <w:r>
          <w:rPr>
            <w:color w:val="0000FF"/>
          </w:rPr>
          <w:t>пунктов 2</w:t>
        </w:r>
      </w:hyperlink>
      <w:r>
        <w:t xml:space="preserve"> и </w:t>
      </w:r>
      <w:hyperlink w:anchor="Par15" w:tooltip="3. Отделу государственной службы, правовой, кадровой и организационной работы (О.А. Пудова) обеспечить размещение настоящего приказа на Официальном интернет-портале правовой информации (www.pravo.gov.ru) в течение десяти дней со дня подписания настоящего прика" w:history="1">
        <w:r>
          <w:rPr>
            <w:color w:val="0000FF"/>
          </w:rPr>
          <w:t>3</w:t>
        </w:r>
      </w:hyperlink>
      <w:r>
        <w:t>, которые вступают в силу со дня подписания настоящего приказа.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</w:pPr>
      <w:r>
        <w:t>Начальник Департамента</w:t>
      </w:r>
    </w:p>
    <w:p w:rsidR="001B62B4" w:rsidRDefault="00602022">
      <w:pPr>
        <w:pStyle w:val="ConsPlusNormal"/>
        <w:jc w:val="right"/>
      </w:pPr>
      <w:r>
        <w:t>Е.О.РЯБОВА</w:t>
      </w: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  <w:outlineLvl w:val="0"/>
      </w:pPr>
      <w:r>
        <w:t>Утвержден</w:t>
      </w:r>
    </w:p>
    <w:p w:rsidR="001B62B4" w:rsidRDefault="00602022">
      <w:pPr>
        <w:pStyle w:val="ConsPlusNormal"/>
        <w:jc w:val="right"/>
      </w:pPr>
      <w:r>
        <w:t>Приказом</w:t>
      </w:r>
    </w:p>
    <w:p w:rsidR="001B62B4" w:rsidRDefault="00602022">
      <w:pPr>
        <w:pStyle w:val="ConsPlusNormal"/>
        <w:jc w:val="right"/>
      </w:pPr>
      <w:r>
        <w:t>Департамента образования области</w:t>
      </w:r>
    </w:p>
    <w:p w:rsidR="001B62B4" w:rsidRDefault="00602022">
      <w:pPr>
        <w:pStyle w:val="ConsPlusNormal"/>
        <w:jc w:val="right"/>
      </w:pPr>
      <w:r>
        <w:t>от 22 июня 2018 г. N 1527</w:t>
      </w:r>
    </w:p>
    <w:p w:rsidR="001B62B4" w:rsidRDefault="00602022">
      <w:pPr>
        <w:pStyle w:val="ConsPlusNormal"/>
        <w:jc w:val="right"/>
      </w:pPr>
      <w:r>
        <w:t>(приложение)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Title"/>
        <w:jc w:val="center"/>
      </w:pPr>
      <w:bookmarkStart w:id="3" w:name="Par33"/>
      <w:bookmarkEnd w:id="3"/>
      <w:r>
        <w:t>АДМИНИСТРАТИВНЫЙ РЕГЛАМЕНТ</w:t>
      </w:r>
    </w:p>
    <w:p w:rsidR="001B62B4" w:rsidRDefault="00602022">
      <w:pPr>
        <w:pStyle w:val="ConsPlusTitle"/>
        <w:jc w:val="center"/>
      </w:pPr>
      <w:r>
        <w:t>ПРЕДОСТАВЛЕНИЯ ГОСУДАРСТВЕННОЙ УСЛУГИ ПО ПРЕДОСТАВЛЕНИЮ</w:t>
      </w:r>
    </w:p>
    <w:p w:rsidR="001B62B4" w:rsidRDefault="00602022">
      <w:pPr>
        <w:pStyle w:val="ConsPlusTitle"/>
        <w:jc w:val="center"/>
      </w:pPr>
      <w:r>
        <w:t xml:space="preserve">ДЕНЕЖНЫХ ВЫПЛАТ ОДИН РАЗ В ДВА ГОДА НА ДЕТЕЙ </w:t>
      </w:r>
      <w:proofErr w:type="gramStart"/>
      <w:r>
        <w:t>ИЗ</w:t>
      </w:r>
      <w:proofErr w:type="gramEnd"/>
      <w:r>
        <w:t xml:space="preserve"> МНОГОДЕТНЫХ</w:t>
      </w:r>
    </w:p>
    <w:p w:rsidR="001B62B4" w:rsidRDefault="00602022">
      <w:pPr>
        <w:pStyle w:val="ConsPlusTitle"/>
        <w:jc w:val="center"/>
      </w:pPr>
      <w:r>
        <w:t xml:space="preserve">СЕМЕЙ, ОБУЧАЮЩИХСЯ </w:t>
      </w:r>
      <w:proofErr w:type="gramStart"/>
      <w:r>
        <w:t>В</w:t>
      </w:r>
      <w:proofErr w:type="gramEnd"/>
      <w:r>
        <w:t xml:space="preserve"> ГОСУДАРСТВЕННЫХ ОБЩЕОБРАЗОВАТЕЛЬНЫХ</w:t>
      </w:r>
    </w:p>
    <w:p w:rsidR="001B62B4" w:rsidRDefault="00602022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И МУНИЦИПАЛЬНЫХ ОБЩЕОБРАЗОВАТЕЛЬНЫХ</w:t>
      </w:r>
    </w:p>
    <w:p w:rsidR="001B62B4" w:rsidRDefault="00602022">
      <w:pPr>
        <w:pStyle w:val="ConsPlusTitle"/>
        <w:jc w:val="center"/>
      </w:pPr>
      <w:proofErr w:type="gramStart"/>
      <w:r>
        <w:t>ОРГАНИЗАЦИЯХ</w:t>
      </w:r>
      <w:proofErr w:type="gramEnd"/>
      <w:r>
        <w:t>, НА ПРИОБРЕТЕНИЕ КОМПЛЕКТА ОДЕЖДЫ</w:t>
      </w:r>
    </w:p>
    <w:p w:rsidR="001B62B4" w:rsidRDefault="00602022">
      <w:pPr>
        <w:pStyle w:val="ConsPlusTitle"/>
        <w:jc w:val="center"/>
      </w:pPr>
      <w:r>
        <w:t xml:space="preserve">ДЛЯ ПОСЕЩЕНИЯ ШКОЛЬНЫХ ЗАНЯТИЙ, </w:t>
      </w:r>
      <w:proofErr w:type="gramStart"/>
      <w:r>
        <w:t>СПОРТИВНОЙ</w:t>
      </w:r>
      <w:proofErr w:type="gramEnd"/>
    </w:p>
    <w:p w:rsidR="001B62B4" w:rsidRDefault="00602022">
      <w:pPr>
        <w:pStyle w:val="ConsPlusTitle"/>
        <w:jc w:val="center"/>
      </w:pPr>
      <w:r>
        <w:t>ФОРМЫ ДЛЯ ЗАНЯТИЙ ФИЗИЧЕСКОЙ КУЛЬТУРОЙ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1"/>
      </w:pPr>
      <w:r>
        <w:t>I. Общие положения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 xml:space="preserve">1.1. </w:t>
      </w:r>
      <w:proofErr w:type="gramStart"/>
      <w:r>
        <w:t>Административный регламент предоставления государственной услуги по предоставлению денежных выплат один раз в два года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приобретение комплекта одежды для посещения школьных занятий, спортивной формы для занятий физической культурой (далее соответственно - административный регламент, государственная услуга) устанавливает порядок и стандарт предоставления государственной услуги.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1.2. Заявителем при предоставлении государственной услуги является один из родителей (законных представителей) детей из многодетных семей, обучающихся в государственных общеобразовательных организациях и муниципальных общеобразовательных организациях, либо представитель заявителя (далее - заявитель).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1.3. </w:t>
      </w:r>
      <w:proofErr w:type="gramStart"/>
      <w:r>
        <w:t>Информация о месте нахождения, графике работы, контактных телефонах и адресах электронной почты органов местного самоуправления муниципальных районов и городских округов области, осуществляющих управление в сфере образования (далее также - орган местного самоуправления, уполномоченный орган), и информация о месте нахождения, графике работы, контактных телефонах, адресе электронной почты и адресе официального сайта Департамента образования Вологодской области (далее также - Департамент, уполномоченный орган) в информационно-телекоммуникационной</w:t>
      </w:r>
      <w:proofErr w:type="gramEnd"/>
      <w:r>
        <w:t xml:space="preserve"> сети "Интернет" (далее - сеть "Интернет") представлены </w:t>
      </w:r>
      <w:r>
        <w:lastRenderedPageBreak/>
        <w:t xml:space="preserve">в </w:t>
      </w:r>
      <w:hyperlink w:anchor="Par354" w:tooltip="ОРГАНЫ" w:history="1">
        <w:r>
          <w:rPr>
            <w:color w:val="0000FF"/>
          </w:rPr>
          <w:t>приложении 1</w:t>
        </w:r>
      </w:hyperlink>
      <w:r>
        <w:t xml:space="preserve"> к настоящему административному регламенту.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1.4. Адрес федеральной государственной информационной системы "Единый портал государственных и муниципальных услуг (функций)" в сети "Интернет": </w:t>
      </w:r>
      <w:proofErr w:type="spellStart"/>
      <w:r>
        <w:t>www.gosuslugi.ru</w:t>
      </w:r>
      <w:proofErr w:type="spellEnd"/>
      <w:r>
        <w:t xml:space="preserve"> (далее - Единый портал).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Адрес государственной информационной системы "Портал государственных и муниципальных услуг (функций) Вологодской области" в сети "Интернет": https://gosuslugi35.ru (далее - Региональный портал).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1.5. Информацию о правилах предоставления государственной услуги можно получить: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информационно-телекоммуникационных сетях общего пользования (в том числе в сети "Интернет" на официальном интернет-сайте Департамента (органа местного самоуправления), на Едином портале, на Региональном портале;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 информационных стендах в помещениях Департамента, органов местного самоуправления, государственных и муниципальных общеобразовательных организаций;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обратившись в Департамент, орган местного самоуправления по почте, по электронной почте, по телефону, лично.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 Порядок информирования о предоставлении государственной услуги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1.6.1. Информирование о правилах предоставления государственной услуги осуществляется по следующим вопросам: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месте нахождения Департамента (органа местного самоуправления);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должностных лицах Департамента (органа местного самоуправления), уполномоченных предоставлять государственную услугу, и номерах контактных телефонов;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графике работы Департамента (органа местного самоуправления);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способах получения информации о месте нахождения и графиках работы органов и организаций, обращение в которые необходимо для получения государственной услуги, а также о возможности получения государственной услуги с использованием универсальной электронной карты;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об адресе сайта в сети "Интернет" Департамента (органа местного самоуправления);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об адресе электронной почты Департамента (органа местного самоуправления);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нормативных правовых актах, устанавливающих требования к предоставлению государственной услуги, в том числе о настоящем административном регламенте (наименование, номер, дата принятия нормативного правового акта);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ходе предоставления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lastRenderedPageBreak/>
        <w:t>о сроке предоставления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 перечне документов, необходимых для предоставления государственной услуги, в том числе образцах заявлений;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об административных процедурах, осуществляемых при предоставлении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о формах </w:t>
      </w:r>
      <w:proofErr w:type="gramStart"/>
      <w:r>
        <w:t>контроля за</w:t>
      </w:r>
      <w:proofErr w:type="gramEnd"/>
      <w:r>
        <w:t xml:space="preserve"> предоставлением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1.6.2. Информирование (консультирование) осуществляется специалистами Департамента (органа местного самоуправления),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Специалисты Департамента (органа местного самоуправления), ответственные за информирование, определяются актом Департамента (органа местного самоуправления), который размещается на сайте в сети "Интернет" и на информационном стенде Департамента (органа местного самоуправления).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Информирование проводится на русском языке в форме индивидуального и публичного информирования.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случае если для подготовки ответа на устное обращение требуется более продолжительное время, сотрудник Департамента (органа местного самоуправления), ответственный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случае если предоставление информации, необходимой заявителю, не представляется возможным посредством телефона, сотрудник Департамента (органа местного самоуправления), принявший телефонный звонок, разъясняет заявителю право обратиться с письменным обращением в Департамент (орган местного самоуправления) и требования к оформлению обращения.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Департамента (органа местного самоуправления).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lastRenderedPageBreak/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1.6.4.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руководителем Департамента (органа местного самоуправления).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1.6.5. Публичное устное информирование осуществляется посредством привлечения средств массовой информации: радио, телевидения. Выступления должностных лиц, ответственных за информирование, по радио и телевидению согласовываются с руководителем Департамента (органа местного самоуправления).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1.6.6. Публичное письменное информирование осуществляется путем публикации информационных материалов о правилах предоставления государственной услуги, а также настоящего административного регламента и правового акта о его утверждении: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средствах массовой информации;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 официальном сайте Департамента (органа местного самоуправления), на Едином портале, на Региональном портале;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 информационном стенде в Департаменте (органе местного самоуправления), в государственных и муниципальных общеобразовательных организациях.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1"/>
      </w:pPr>
      <w:r>
        <w:t>II. Стандарт 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Наименование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2.1. Предоставление денежных выплат один раз в два года на детей из многодетных семей, обучающихся в государственных общеобразовательных организациях и муниципальных общеобразовательных организациях, на приобретение комплекта одежды для посещения школьных занятий, спортивной формы для занятий физической культурой (далее - денежные выплаты на приобретение комплекта одежды).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Наименование органа власти области, органа местного</w:t>
      </w:r>
    </w:p>
    <w:p w:rsidR="001B62B4" w:rsidRDefault="00602022">
      <w:pPr>
        <w:pStyle w:val="ConsPlusNormal"/>
        <w:jc w:val="center"/>
      </w:pPr>
      <w:r>
        <w:t xml:space="preserve">самоуправления, </w:t>
      </w:r>
      <w:proofErr w:type="gramStart"/>
      <w:r>
        <w:t>предоставляющих</w:t>
      </w:r>
      <w:proofErr w:type="gramEnd"/>
      <w:r>
        <w:t xml:space="preserve"> государственную услугу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2.2. Государственная услуга предоставляется: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органами местного самоуправления по месту нахождения муниципальной </w:t>
      </w:r>
      <w:r>
        <w:lastRenderedPageBreak/>
        <w:t>общеобразовательной организации - в части приема документов на предоставление государственной услуги, принятия решения о предоставлении или об отказе в предоставлении государственной услуги, информирования заявителя о принятом решении;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Департаментом - в части приема документов на предоставление государственной услуги, принятия решения о предоставлении или об отказе в предоставлении государственной услуги, информирования заявителя о принятом решении, а также информирования о порядке предоставления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2.3. </w:t>
      </w:r>
      <w:proofErr w:type="gramStart"/>
      <w:r>
        <w:t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 органами исполнительной государственной власти области и оказываются организациями, участвующими в предоставлении государственных услуг органов исполнительной государственной власти области</w:t>
      </w:r>
      <w:proofErr w:type="gramEnd"/>
      <w:r>
        <w:t xml:space="preserve">, </w:t>
      </w:r>
      <w:proofErr w:type="gramStart"/>
      <w:r>
        <w:t>утвержденный</w:t>
      </w:r>
      <w:proofErr w:type="gramEnd"/>
      <w:r>
        <w:t xml:space="preserve">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области от 18 апреля 2011 года N 398.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Описание результата 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2.4. Результатом предоставления государственной услуги является: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принятие решения о предоставлении денежных выплат на приобретение комплекта одежды;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принятие решения об отказе в предоставлении денежных выплат на приобретение комплекта одежды.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Срок предоставления государственной услуги,</w:t>
      </w:r>
    </w:p>
    <w:p w:rsidR="001B62B4" w:rsidRDefault="00602022">
      <w:pPr>
        <w:pStyle w:val="ConsPlusNormal"/>
        <w:jc w:val="center"/>
      </w:pPr>
      <w:r>
        <w:t>в том числе с учетом необходимости обращения в организации,</w:t>
      </w:r>
    </w:p>
    <w:p w:rsidR="001B62B4" w:rsidRDefault="00602022">
      <w:pPr>
        <w:pStyle w:val="ConsPlusNormal"/>
        <w:jc w:val="center"/>
      </w:pPr>
      <w:r>
        <w:t>участвующие в предоставлении государственной услуги, срок</w:t>
      </w:r>
    </w:p>
    <w:p w:rsidR="001B62B4" w:rsidRDefault="00602022">
      <w:pPr>
        <w:pStyle w:val="ConsPlusNormal"/>
        <w:jc w:val="center"/>
      </w:pPr>
      <w:r>
        <w:t>приостановления предоставления государственной услуги,</w:t>
      </w:r>
    </w:p>
    <w:p w:rsidR="001B62B4" w:rsidRDefault="00602022">
      <w:pPr>
        <w:pStyle w:val="ConsPlusNormal"/>
        <w:jc w:val="center"/>
      </w:pPr>
      <w:r>
        <w:t>срок выдачи (направления) документов, являющихся</w:t>
      </w:r>
    </w:p>
    <w:p w:rsidR="001B62B4" w:rsidRDefault="00602022">
      <w:pPr>
        <w:pStyle w:val="ConsPlusNormal"/>
        <w:jc w:val="center"/>
      </w:pPr>
      <w:r>
        <w:t>результатом 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2.5. Срок предоставления государственной услуги составляет 5 рабочих дней со дня регистрации заявления, а в случае направления межведомственного запроса - со дня поступления запрошенных сведений.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Оснований для приостановления предоставления государственной услуги не имеется.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Срок выдачи (направления) документов, которые являются результатом предоставления государственной услуги, составляет не более двух рабочих дней.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Перечень нормативных правовых актов,</w:t>
      </w:r>
    </w:p>
    <w:p w:rsidR="001B62B4" w:rsidRDefault="00602022">
      <w:pPr>
        <w:pStyle w:val="ConsPlusNormal"/>
        <w:jc w:val="center"/>
      </w:pPr>
      <w:r>
        <w:t xml:space="preserve">непосредственно </w:t>
      </w:r>
      <w:proofErr w:type="gramStart"/>
      <w:r>
        <w:t>регулирующих</w:t>
      </w:r>
      <w:proofErr w:type="gramEnd"/>
      <w:r>
        <w:t xml:space="preserve"> отношения,</w:t>
      </w:r>
    </w:p>
    <w:p w:rsidR="001B62B4" w:rsidRDefault="00602022">
      <w:pPr>
        <w:pStyle w:val="ConsPlusNormal"/>
        <w:jc w:val="center"/>
      </w:pPr>
      <w:proofErr w:type="gramStart"/>
      <w:r>
        <w:t>возникающие в связи с предоставлением</w:t>
      </w:r>
      <w:proofErr w:type="gramEnd"/>
    </w:p>
    <w:p w:rsidR="001B62B4" w:rsidRDefault="00602022">
      <w:pPr>
        <w:pStyle w:val="ConsPlusNormal"/>
        <w:jc w:val="center"/>
      </w:pPr>
      <w:r>
        <w:t>государственной услуги, с указанием их реквизитов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lastRenderedPageBreak/>
        <w:t>2.6. Предоставление государственной услуги осуществляется в соответствии со следующими нормативными правовыми актами: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Федерации";</w:t>
      </w:r>
    </w:p>
    <w:p w:rsidR="001B62B4" w:rsidRDefault="001B62B4">
      <w:pPr>
        <w:pStyle w:val="ConsPlusNormal"/>
        <w:spacing w:before="240"/>
        <w:ind w:firstLine="540"/>
        <w:jc w:val="both"/>
      </w:pPr>
      <w:hyperlink r:id="rId10" w:history="1">
        <w:r w:rsidR="00602022">
          <w:rPr>
            <w:color w:val="0000FF"/>
          </w:rPr>
          <w:t>законом</w:t>
        </w:r>
      </w:hyperlink>
      <w:r w:rsidR="00602022">
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образования";</w:t>
      </w:r>
    </w:p>
    <w:p w:rsidR="001B62B4" w:rsidRDefault="001B62B4">
      <w:pPr>
        <w:pStyle w:val="ConsPlusNormal"/>
        <w:spacing w:before="240"/>
        <w:ind w:firstLine="540"/>
        <w:jc w:val="both"/>
      </w:pPr>
      <w:hyperlink r:id="rId11" w:history="1">
        <w:r w:rsidR="00602022">
          <w:rPr>
            <w:color w:val="0000FF"/>
          </w:rPr>
          <w:t>законом</w:t>
        </w:r>
      </w:hyperlink>
      <w:r w:rsidR="00602022">
        <w:t xml:space="preserve"> области от 17 июля 2013 года N 3140-ОЗ "О мерах социальной поддержки отдельных категорий граждан в целях реализации права на образование";</w:t>
      </w:r>
    </w:p>
    <w:p w:rsidR="001B62B4" w:rsidRDefault="001B62B4">
      <w:pPr>
        <w:pStyle w:val="ConsPlusNormal"/>
        <w:spacing w:before="240"/>
        <w:ind w:firstLine="540"/>
        <w:jc w:val="both"/>
      </w:pPr>
      <w:hyperlink r:id="rId12" w:history="1">
        <w:r w:rsidR="00602022">
          <w:rPr>
            <w:color w:val="0000FF"/>
          </w:rPr>
          <w:t>постановлением</w:t>
        </w:r>
      </w:hyperlink>
      <w:r w:rsidR="00602022">
        <w:t xml:space="preserve"> Правительства области от 13 июня 2017 года N 530 "Об утверждении Порядка предоставления мер социальной поддержки детям из многодетных семей в целях реализации права на образование".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1B62B4" w:rsidRDefault="00602022">
      <w:pPr>
        <w:pStyle w:val="ConsPlusNormal"/>
        <w:jc w:val="center"/>
      </w:pPr>
      <w:r>
        <w:t>в соответствии с нормативными правовыми актами</w:t>
      </w:r>
    </w:p>
    <w:p w:rsidR="001B62B4" w:rsidRDefault="00602022">
      <w:pPr>
        <w:pStyle w:val="ConsPlusNormal"/>
        <w:jc w:val="center"/>
      </w:pPr>
      <w:r>
        <w:t>для предоставления государственной услуги, и услуг,</w:t>
      </w:r>
    </w:p>
    <w:p w:rsidR="001B62B4" w:rsidRDefault="00602022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являются необходимыми и обязательными</w:t>
      </w:r>
    </w:p>
    <w:p w:rsidR="001B62B4" w:rsidRDefault="00602022">
      <w:pPr>
        <w:pStyle w:val="ConsPlusNormal"/>
        <w:jc w:val="center"/>
      </w:pPr>
      <w:r>
        <w:t>для предоставления государственной услуги, подлежащих</w:t>
      </w:r>
    </w:p>
    <w:p w:rsidR="001B62B4" w:rsidRDefault="00602022">
      <w:pPr>
        <w:pStyle w:val="ConsPlusNormal"/>
        <w:jc w:val="center"/>
      </w:pPr>
      <w:r>
        <w:t>представлению заявителем, порядок их представления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bookmarkStart w:id="4" w:name="Par133"/>
      <w:bookmarkEnd w:id="4"/>
      <w:r>
        <w:t>2.7. Для предоставления государственной услуги заявитель представляет (направляет) в уполномоченный орган следующие документы: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заявление о предоставлении денежных выплат на приобретение комплекта одежды (по форме согласно </w:t>
      </w:r>
      <w:hyperlink w:anchor="Par571" w:tooltip="                                 ЗАЯВЛЕНИЕ" w:history="1">
        <w:r>
          <w:rPr>
            <w:color w:val="0000FF"/>
          </w:rPr>
          <w:t>приложению 2</w:t>
        </w:r>
      </w:hyperlink>
      <w:r>
        <w:t xml:space="preserve"> к настоящему административному регламенту либо в случае обращения представителя заявителя - по форме согласно </w:t>
      </w:r>
      <w:hyperlink w:anchor="Par623" w:tooltip="                                 ЗАЯВЛЕНИЕ" w:history="1">
        <w:r>
          <w:rPr>
            <w:color w:val="0000FF"/>
          </w:rPr>
          <w:t>приложению 3</w:t>
        </w:r>
      </w:hyperlink>
      <w:r>
        <w:t xml:space="preserve"> к настоящему административному регламенту);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копию документа, удостоверяющего личность заявителя (страниц, содержащих информацию о личности заявителя).</w:t>
      </w:r>
    </w:p>
    <w:p w:rsidR="001B62B4" w:rsidRDefault="00602022">
      <w:pPr>
        <w:pStyle w:val="ConsPlusNormal"/>
        <w:spacing w:before="240"/>
        <w:ind w:firstLine="540"/>
        <w:jc w:val="both"/>
      </w:pPr>
      <w:bookmarkStart w:id="5" w:name="Par136"/>
      <w:bookmarkEnd w:id="5"/>
      <w:r>
        <w:t xml:space="preserve">2.7.1. В случае обращения за предоставлением государственной услуги представителя заявителя </w:t>
      </w:r>
      <w:proofErr w:type="gramStart"/>
      <w:r>
        <w:t>последний</w:t>
      </w:r>
      <w:proofErr w:type="gramEnd"/>
      <w:r>
        <w:t xml:space="preserve"> представляет: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копию документа, удостоверяющего личность (страниц, содержащих информацию о личности заявителя);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копию документа, подтверждающего полномочия представителя заявителя.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2.7.2. Заявление заполняется разборчиво в машинописном виде или от руки. Заявление заверяется подписью заявителя (его уполномоченного представителя).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>
        <w:t xml:space="preserve">В последнем случае заявитель (его уполномоченный представитель) вписывает в заявление от руки свои фамилию, имя, отчество </w:t>
      </w:r>
      <w:r>
        <w:lastRenderedPageBreak/>
        <w:t>(полностью) и ставит подпись.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2.8. Копии документов предоставляются с предъявлением подлинников либо </w:t>
      </w:r>
      <w:proofErr w:type="gramStart"/>
      <w:r>
        <w:t>заверенными</w:t>
      </w:r>
      <w:proofErr w:type="gramEnd"/>
      <w:r>
        <w:t xml:space="preserve"> в нотариальном порядке.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2.9. Заявитель (представитель заявителя) имеет право представить заявление и прилагаемые документы следующими способами: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путем личного обращения;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б) посредством почтовой связи.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Исчерпывающий перечень документов, необходимых</w:t>
      </w:r>
    </w:p>
    <w:p w:rsidR="001B62B4" w:rsidRDefault="00602022">
      <w:pPr>
        <w:pStyle w:val="ConsPlusNormal"/>
        <w:jc w:val="center"/>
      </w:pPr>
      <w:r>
        <w:t>в соответствии с нормативными правовыми актами</w:t>
      </w:r>
    </w:p>
    <w:p w:rsidR="001B62B4" w:rsidRDefault="00602022">
      <w:pPr>
        <w:pStyle w:val="ConsPlusNormal"/>
        <w:jc w:val="center"/>
      </w:pPr>
      <w:r>
        <w:t>для предоставления государственной услуги, и услуг, которые</w:t>
      </w:r>
    </w:p>
    <w:p w:rsidR="001B62B4" w:rsidRDefault="00602022">
      <w:pPr>
        <w:pStyle w:val="ConsPlusNormal"/>
        <w:jc w:val="center"/>
      </w:pPr>
      <w:r>
        <w:t>являются необходимыми и обязательными для предоставления</w:t>
      </w:r>
    </w:p>
    <w:p w:rsidR="001B62B4" w:rsidRDefault="00602022">
      <w:pPr>
        <w:pStyle w:val="ConsPlusNormal"/>
        <w:jc w:val="center"/>
      </w:pPr>
      <w:r>
        <w:t>государственной услуги, которые находятся в распоряжении</w:t>
      </w:r>
    </w:p>
    <w:p w:rsidR="001B62B4" w:rsidRDefault="00602022">
      <w:pPr>
        <w:pStyle w:val="ConsPlusNormal"/>
        <w:jc w:val="center"/>
      </w:pPr>
      <w:r>
        <w:t>государственных органов, органов местного самоуправления</w:t>
      </w:r>
    </w:p>
    <w:p w:rsidR="001B62B4" w:rsidRDefault="00602022">
      <w:pPr>
        <w:pStyle w:val="ConsPlusNormal"/>
        <w:jc w:val="center"/>
      </w:pPr>
      <w:r>
        <w:t xml:space="preserve">и иных организаций </w:t>
      </w:r>
      <w:proofErr w:type="gramStart"/>
      <w:r>
        <w:t>и</w:t>
      </w:r>
      <w:proofErr w:type="gramEnd"/>
      <w:r>
        <w:t xml:space="preserve"> которые заявитель вправе</w:t>
      </w:r>
    </w:p>
    <w:p w:rsidR="001B62B4" w:rsidRDefault="00602022">
      <w:pPr>
        <w:pStyle w:val="ConsPlusNormal"/>
        <w:jc w:val="center"/>
      </w:pPr>
      <w:r>
        <w:t>представить, порядок их представления</w:t>
      </w:r>
    </w:p>
    <w:p w:rsidR="001B62B4" w:rsidRDefault="001B62B4">
      <w:pPr>
        <w:pStyle w:val="ConsPlusNormal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B62B4" w:rsidRPr="00E1228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2B4" w:rsidRPr="00E12283" w:rsidRDefault="00602022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E12283">
              <w:rPr>
                <w:color w:val="392C69"/>
              </w:rPr>
              <w:t>КонсультантПлюс</w:t>
            </w:r>
            <w:proofErr w:type="spellEnd"/>
            <w:r w:rsidRPr="00E12283">
              <w:rPr>
                <w:color w:val="392C69"/>
              </w:rPr>
              <w:t>: примечание.</w:t>
            </w:r>
          </w:p>
          <w:p w:rsidR="001B62B4" w:rsidRPr="00E12283" w:rsidRDefault="00602022">
            <w:pPr>
              <w:pStyle w:val="ConsPlusNormal"/>
              <w:jc w:val="both"/>
              <w:rPr>
                <w:color w:val="392C69"/>
              </w:rPr>
            </w:pPr>
            <w:r w:rsidRPr="00E12283">
              <w:rPr>
                <w:color w:val="392C69"/>
              </w:rPr>
              <w:t>Нумерация пунктов дана в соответствии с официальным источником публикации.</w:t>
            </w:r>
          </w:p>
        </w:tc>
      </w:tr>
    </w:tbl>
    <w:p w:rsidR="001B62B4" w:rsidRDefault="00602022">
      <w:pPr>
        <w:pStyle w:val="ConsPlusNormal"/>
        <w:spacing w:before="300"/>
        <w:ind w:firstLine="540"/>
        <w:jc w:val="both"/>
      </w:pPr>
      <w:bookmarkStart w:id="6" w:name="Par159"/>
      <w:bookmarkEnd w:id="6"/>
      <w:r>
        <w:t>2.11. Заявитель вправе по своему усмотрению представить копию удостоверения многодетной семьи.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2.12. Документ, указанный в </w:t>
      </w:r>
      <w:hyperlink w:anchor="Par159" w:tooltip="2.11. Заявитель вправе по своему усмотрению представить копию удостоверения многодетной семьи.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может быть представлен следующими способами: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путем личного обращения;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б) посредством почтовой связи.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2.13. В случае представления документа на бумажном носителе копия документа представляется с предъявлением подлинника либо заверенной в установленном порядке. После проведения сверки подлинник документа возвращается заявителю (его представителю): при личном обращении - в день его представления, при направлении по почте - в течение двух рабочих дней со дня го поступления способом, позволяющим подтвердить факт и дату возврата.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lastRenderedPageBreak/>
        <w:t>2.14. Запрещено требовать от заявителя:</w:t>
      </w:r>
    </w:p>
    <w:p w:rsidR="001B62B4" w:rsidRDefault="00602022">
      <w:pPr>
        <w:pStyle w:val="ConsPlusNormal"/>
        <w:spacing w:before="240"/>
        <w:ind w:firstLine="540"/>
        <w:jc w:val="both"/>
      </w:pPr>
      <w:proofErr w:type="gramStart"/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представления документов и информации, которые находятся в распоряжении органа власти области, предоставляющего государственную услугу, иных государственных органов, органов местного самоуправления и организаций, участвующих в предоставлении государственной услуги.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Исчерпывающий перечень оснований</w:t>
      </w:r>
    </w:p>
    <w:p w:rsidR="001B62B4" w:rsidRDefault="00602022">
      <w:pPr>
        <w:pStyle w:val="ConsPlusNormal"/>
        <w:jc w:val="center"/>
      </w:pPr>
      <w:r>
        <w:t>для отказа в приеме документов, необходимых</w:t>
      </w:r>
    </w:p>
    <w:p w:rsidR="001B62B4" w:rsidRDefault="00602022">
      <w:pPr>
        <w:pStyle w:val="ConsPlusNormal"/>
        <w:jc w:val="center"/>
      </w:pPr>
      <w:r>
        <w:t>для 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2.16. Оснований для отказа в приеме к рассмотрению заявления не имеется.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Исчерпывающий перечень оснований для приостановления</w:t>
      </w:r>
    </w:p>
    <w:p w:rsidR="001B62B4" w:rsidRDefault="00602022">
      <w:pPr>
        <w:pStyle w:val="ConsPlusNormal"/>
        <w:jc w:val="center"/>
      </w:pPr>
      <w:r>
        <w:t>или отказа в предоставлении государственной услуги, срок</w:t>
      </w:r>
    </w:p>
    <w:p w:rsidR="001B62B4" w:rsidRDefault="00602022">
      <w:pPr>
        <w:pStyle w:val="ConsPlusNormal"/>
        <w:jc w:val="center"/>
      </w:pPr>
      <w:r>
        <w:t>приостановления 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2.17. Основания для приостановления предоставления государственной услуги отсутствуют.</w:t>
      </w:r>
    </w:p>
    <w:p w:rsidR="001B62B4" w:rsidRDefault="00602022">
      <w:pPr>
        <w:pStyle w:val="ConsPlusNormal"/>
        <w:spacing w:before="240"/>
        <w:ind w:firstLine="540"/>
        <w:jc w:val="both"/>
      </w:pPr>
      <w:bookmarkStart w:id="7" w:name="Par179"/>
      <w:bookmarkEnd w:id="7"/>
      <w:r>
        <w:t>2.18. Основанием для отказа в предоставлении государственной услуги является выявление противоречий в представленных документах (сведениях) и (или) отсутствие у обучающегося права на получение денежных выплат на приобретение комплекта одежды.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Денежные выплаты на приобретение комплекта одежды не предоставляются в следующих случаях: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а) утрата </w:t>
      </w:r>
      <w:proofErr w:type="gramStart"/>
      <w:r>
        <w:t>обучающимся</w:t>
      </w:r>
      <w:proofErr w:type="gramEnd"/>
      <w:r>
        <w:t xml:space="preserve"> права на предоставление денежных выплат на приобретение комплекта одежды;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б) отчисление </w:t>
      </w:r>
      <w:proofErr w:type="gramStart"/>
      <w:r>
        <w:t>обучающегося</w:t>
      </w:r>
      <w:proofErr w:type="gramEnd"/>
      <w:r>
        <w:t xml:space="preserve"> из общеобразовательной организации.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Размер и основания взимания государственной пошлины или иной</w:t>
      </w:r>
    </w:p>
    <w:p w:rsidR="001B62B4" w:rsidRDefault="00602022">
      <w:pPr>
        <w:pStyle w:val="ConsPlusNormal"/>
        <w:jc w:val="center"/>
      </w:pPr>
      <w:r>
        <w:t>платы, взимаемой за предоставление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2.19. Предоставление государственной услуги осуществляется для заявителей на безвозмездной основе.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Максимальный срок ожидания в очереди при подаче запроса</w:t>
      </w:r>
    </w:p>
    <w:p w:rsidR="001B62B4" w:rsidRDefault="00602022">
      <w:pPr>
        <w:pStyle w:val="ConsPlusNormal"/>
        <w:jc w:val="center"/>
      </w:pPr>
      <w:r>
        <w:t>о предоставлении государственной услуги и при получении</w:t>
      </w:r>
    </w:p>
    <w:p w:rsidR="001B62B4" w:rsidRDefault="00602022">
      <w:pPr>
        <w:pStyle w:val="ConsPlusNormal"/>
        <w:jc w:val="center"/>
      </w:pPr>
      <w:r>
        <w:t>результата 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2.20. Срок ожидания в очереди при подаче заявления о предоставлении услуги и (или) получении результата предоставления государственной услуги не должен превышать 15 минут.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Срок и порядок регистрации запроса заявителя</w:t>
      </w:r>
    </w:p>
    <w:p w:rsidR="001B62B4" w:rsidRDefault="00602022">
      <w:pPr>
        <w:pStyle w:val="ConsPlusNormal"/>
        <w:jc w:val="center"/>
      </w:pPr>
      <w:r>
        <w:lastRenderedPageBreak/>
        <w:t>о предоставлении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2.21. Заявление о предоставлении государственной услуги регистрируется: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в день представления заявителем в уполномоченный орган заявления и документов, предусмотренных </w:t>
      </w:r>
      <w:hyperlink w:anchor="Par133" w:tooltip="2.7. Для предоставления государственной услуги заявитель представляет (направляет) в уполномоченный орган следующие документы:" w:history="1">
        <w:r>
          <w:rPr>
            <w:color w:val="0000FF"/>
          </w:rPr>
          <w:t>пунктом 2.7</w:t>
        </w:r>
      </w:hyperlink>
      <w:r>
        <w:t xml:space="preserve">, </w:t>
      </w:r>
      <w:hyperlink w:anchor="Par136" w:tooltip="2.7.1. В случае обращения за предоставлением государственной услуги представителя заявителя последний представляет:" w:history="1">
        <w:r>
          <w:rPr>
            <w:color w:val="0000FF"/>
          </w:rPr>
          <w:t>подпунктом 2.7.1</w:t>
        </w:r>
      </w:hyperlink>
      <w:r>
        <w:t xml:space="preserve"> настоящего административного регламента;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при направлении заявления и необходимых документов по почте - в день поступления заявления и необходимых документов в уполномоченный орган.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Требования к помещениям, в которых предоставляется</w:t>
      </w:r>
    </w:p>
    <w:p w:rsidR="001B62B4" w:rsidRDefault="00602022">
      <w:pPr>
        <w:pStyle w:val="ConsPlusNormal"/>
        <w:jc w:val="center"/>
      </w:pPr>
      <w:r>
        <w:t>государственная услуга, к местам ожидания и приема</w:t>
      </w:r>
    </w:p>
    <w:p w:rsidR="001B62B4" w:rsidRDefault="00602022">
      <w:pPr>
        <w:pStyle w:val="ConsPlusNormal"/>
        <w:jc w:val="center"/>
      </w:pPr>
      <w:r>
        <w:t xml:space="preserve">заявителей, размещению и оформлению </w:t>
      </w:r>
      <w:proofErr w:type="gramStart"/>
      <w:r>
        <w:t>визуальной</w:t>
      </w:r>
      <w:proofErr w:type="gramEnd"/>
      <w:r>
        <w:t>, текстовой</w:t>
      </w:r>
    </w:p>
    <w:p w:rsidR="001B62B4" w:rsidRDefault="00602022">
      <w:pPr>
        <w:pStyle w:val="ConsPlusNormal"/>
        <w:jc w:val="center"/>
      </w:pPr>
      <w:r>
        <w:t>и мультимедийной информации о порядке предоставления</w:t>
      </w:r>
    </w:p>
    <w:p w:rsidR="001B62B4" w:rsidRDefault="00602022">
      <w:pPr>
        <w:pStyle w:val="ConsPlusNormal"/>
        <w:jc w:val="center"/>
      </w:pPr>
      <w:r>
        <w:t>такой услуги, в том числе к обеспечению доступности</w:t>
      </w:r>
    </w:p>
    <w:p w:rsidR="001B62B4" w:rsidRDefault="00602022">
      <w:pPr>
        <w:pStyle w:val="ConsPlusNormal"/>
        <w:jc w:val="center"/>
      </w:pPr>
      <w:r>
        <w:t>для лиц с ограниченными возможностями</w:t>
      </w:r>
    </w:p>
    <w:p w:rsidR="001B62B4" w:rsidRDefault="00602022">
      <w:pPr>
        <w:pStyle w:val="ConsPlusNormal"/>
        <w:jc w:val="center"/>
      </w:pPr>
      <w:r>
        <w:t>здоровья указанных объектов &lt;*&gt;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--------------------------------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&lt;*&gt; Положения данного подраздела, касающиеся обеспечения доступности лиц с ограниченными возможностями здоровья помещений, в которых предоставляется государственная услуга, применяются при наличии соответствующих материально-технических возможностей. В случае их отсутствия используются иные способы обеспечения доступности, согласованные с одним из общественных объединений инвалидов, осуществляющих свою деятельность на территории, где расположены помещения, в которых предоставляется государственная услуга.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2.22. Вход в здание, в котором предоставляется государственная услуга, оборудуется вывеской, содержащей информацию о наименовании и режиме работы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2.22.1. Вход в здание, в котором предоставляется государственная услуга, оборудуется в соответствии с требованиями, обеспечивающими возможность беспрепятственного входа инвалидов в данное здание и выхода из него (пандусы, поручни и другие специальные приспособления).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2.22.2. Гражданам, относящимся к категории инвалидов, обеспечивается создание условий доступности здания, в котором предоставляется государственная услуга, в соответствии с требованиями, установленными законодательными и иными нормативными правовыми актами: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объект, в том числе с использованием кресла-коляски и при необходимости с помощью работников объекта;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lastRenderedPageBreak/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>
        <w:t>утвержденных</w:t>
      </w:r>
      <w:proofErr w:type="gramEnd"/>
      <w:r>
        <w:t xml:space="preserve">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22 июня 2015 года N 386н.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2.22.3. На территории, прилегающей к зданию, в котором предоставляется государственная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2.22.4. Помещения, предназначенные для предоставления государственной услуги, должны соответствовать санитарно-эпидемиологическим правилам и нормативам.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помещениях, предназначенных для предоставления государственной услуги, на видном месте помещаются схемы размещения средств пожаротушения и путей эвакуации.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Места ожидания и приема заявителей должны быть удобными для заявителей, оборудованы столами, стульями, обеспечены бланками заявлений, образцами их заполнения, канцелярскими принадлежностями.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2.22.5. 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государственной услуги, а также текстом настоящего административного регламента.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Информация дублируется знаками, выполненными рельефно-точечным шрифтом Брайля и на контрастном фоне.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Настоящий административный регламент, приказ о его утверждении и перечень должностных лиц, ответственных за предоставление государственной услуги, а также нормативные правовые акты, регулирующие предоставление государственной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Прием заявителей осуществляется в местах предоставления государственной услуги в специально выделенных для этих целей помещениях - кабинетах для приема заявителей.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Кабинеты для приема заявителей оборудуются информационными табличками (вывесками) с указанием номера кабинета, наименования структурного подразделения, предоставляющего государственную услугу.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lastRenderedPageBreak/>
        <w:t>Таблички на дверях кабинетов или на стенах должны быть видны посетителям. Кабинеты для приема заявителей оборудуются сидячими местами (стульями, кресельными секциями).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2.22.6. Для граждан, относящихся к категории инвалидов, обеспечивается создание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предоставление инвалидам по слуху при необходимости государственной услуги с использованием русского жестового языка, включая обеспечение допуска на объект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адаптация официального сайта Департамента (органа местного самоуправления) в сети "Интернет" для лиц с нарушением зрения (слабовидящих);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оказание работниками, предоставляющими государственную услугу, иной необходимой инвалидам помощи в преодолении барьеров, мешающих получению ими услуг наравне с другими лицами;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наличие копий документов, объявлений, инструкций о порядке предоставления услуги (в том числе на информационном стенде), выполненных рельефно-точечным шрифтом Брайля и на контрастном фоне.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Показатели доступности и качества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2.23. Показателями доступности государственной услуги являются: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своевременность и полнота предоставляемой информации о государственной услуге, в том числе на Региональном портале;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б) установление должностных лиц, ответственных за предоставление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2.24. Показателями качества государственной услуги являются: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б) количество обоснованных обращений граждан о несоблюдении порядка выполнения административных процедур, сроков предоставления государственной услуги, истребовании должностными лицами уполномоченных органов документов, не предусмотренных настоящим административным регламентом.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1"/>
      </w:pPr>
      <w:r>
        <w:t>III. Состав, последовательность и сроки</w:t>
      </w:r>
    </w:p>
    <w:p w:rsidR="001B62B4" w:rsidRDefault="00602022">
      <w:pPr>
        <w:pStyle w:val="ConsPlusNormal"/>
        <w:jc w:val="center"/>
      </w:pPr>
      <w:r>
        <w:lastRenderedPageBreak/>
        <w:t>выполнения административных процедур (действий)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r>
        <w:t>3.1. Исчерпывающий перечень административных процедур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3.1.1. Предоставление государственной услуги включает в себя следующие административные процедуры: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прием и регистрация заявления и прилагаемых документов;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рассмотрение заявления и прилагаемых документов, принятие решения о предоставлении денежных выплат на приобретение комплекта одежды либо об отказе в предоставлении денежных выплат на приобретение комплекта одежды.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3.1.2. </w:t>
      </w:r>
      <w:hyperlink w:anchor="Par673" w:tooltip="БЛОК-СХЕМА" w:history="1">
        <w:r>
          <w:rPr>
            <w:color w:val="0000FF"/>
          </w:rPr>
          <w:t>Блок-схема</w:t>
        </w:r>
      </w:hyperlink>
      <w:r>
        <w:t xml:space="preserve"> предоставления государственной услуги приводится в приложении 4 к настоящему административному регламенту.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bookmarkStart w:id="8" w:name="Par258"/>
      <w:bookmarkEnd w:id="8"/>
      <w:r>
        <w:t>3.2. Прием и регистрация заявления и прилагаемых документов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3.2.1. Юридическим фактом, являющимся основанием для начала выполнения административной процедуры, является поступление в уполномоченный орган заявления и прилагаемых документов.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случае если муниципальным правовым актом установлено, что сбор заявлений и необходимых документов о денежных выплатах на приобретение комплекта одежды осуществляется общеобразовательной организацией, основанием для начала исполнения административной процедуры является поступление заявления и прилагаемых документов, предусмотренных настоящим административным регламентом, в общеобразовательную организацию.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3.2.2. Специалист уполномоченного органа, ответственный за прием и регистрацию документов (далее - специалист, ответственный за прием и регистрацию документов) проводит проверку документов на соответствие требованиям настоящего административного регламента.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3.2.3. Максимальный срок выполнения административной процедуры составляет 1 рабочий день со дня поступления заявления и прилагаемых документов в Департамент, орган местного самоуправления.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3.2.4. Критерием принятия решения в рамках выполнения административной процедуры является отсутствие оснований для отказа в приеме документов.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3.2.5. Результатом выполнения административной процедуры является: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регистрация заявления и прилагаемых документов в журнале регистрации заявлений.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2"/>
      </w:pPr>
      <w:bookmarkStart w:id="9" w:name="Par268"/>
      <w:bookmarkEnd w:id="9"/>
      <w:r>
        <w:t>3.3. Рассмотрение заявления и прилагаемых документов,</w:t>
      </w:r>
    </w:p>
    <w:p w:rsidR="001B62B4" w:rsidRDefault="00602022">
      <w:pPr>
        <w:pStyle w:val="ConsPlusNormal"/>
        <w:jc w:val="center"/>
      </w:pPr>
      <w:r>
        <w:t>принятие решения о предоставлении денежных выплат</w:t>
      </w:r>
    </w:p>
    <w:p w:rsidR="001B62B4" w:rsidRDefault="00602022">
      <w:pPr>
        <w:pStyle w:val="ConsPlusNormal"/>
        <w:jc w:val="center"/>
      </w:pPr>
      <w:r>
        <w:t>на приобретение комплекта одежды либо об отказе</w:t>
      </w:r>
    </w:p>
    <w:p w:rsidR="001B62B4" w:rsidRDefault="00602022">
      <w:pPr>
        <w:pStyle w:val="ConsPlusNormal"/>
        <w:jc w:val="center"/>
      </w:pPr>
      <w:r>
        <w:t>в предоставлении денежных выплат на приобретение</w:t>
      </w:r>
    </w:p>
    <w:p w:rsidR="001B62B4" w:rsidRDefault="00602022">
      <w:pPr>
        <w:pStyle w:val="ConsPlusNormal"/>
        <w:jc w:val="center"/>
      </w:pPr>
      <w:r>
        <w:lastRenderedPageBreak/>
        <w:t>комплекта одежды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>3.3.1. Юридическим фактом, являющимся основанием для начала выполнения административной процедуры, является внесение записи в журнал регистрации заявлений о денежных выплатах на приобретение комплекта одежды.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3.3.2. В случае непредставления заявителем документа, предусмотренного </w:t>
      </w:r>
      <w:hyperlink w:anchor="Par159" w:tooltip="2.11. Заявитель вправе по своему усмотрению представить копию удостоверения многодетной семьи." w:history="1">
        <w:r>
          <w:rPr>
            <w:color w:val="0000FF"/>
          </w:rPr>
          <w:t>пунктом 2.11</w:t>
        </w:r>
      </w:hyperlink>
      <w:r>
        <w:t xml:space="preserve"> настоящего административного регламента, специалист, ответственный за прием и регистрацию документов, направляет в установленном порядке соответствующие межведомственные запросы о предоставлении необходимых документов (сведений).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Подготовка и направление межведомственных запросов осуществляются в срок не позднее 2 рабочих дней со дня поступления заявления и прилагаемых документов.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3.3.3. </w:t>
      </w:r>
      <w:proofErr w:type="gramStart"/>
      <w:r>
        <w:t>Специалист, ответственный за прием и регистрацию документов, передает специалисту, ответственному за подготовку проекта решения, заявление, приложенные к нему документы (сведения), в том числе полученные в результате межведомственного запроса, для рассмотрения не позднее дня, следующего за днем регистрации заявления, в случае направления межведомственного запроса - не позднее дня, следующего за днем получения запрошенного документа (сведений).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3.3.4. В случае отсутствия оснований для отказа в предоставлении денежных выплат на приобретение комплекта одежды специалист уполномоченного органа, ответственный за подготовку проекта решения, готовит решение о предоставлении денежных выплат на приобретение комплекта одежды за подписью руководителя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случае наличия оснований для отказа в денежных выплатах на приобретение комплекта одежды специалист уполномоченного органа, ответственный за подготовку проекта решения, готовит мотивированное решение об отказе в предоставлении денежных выплат на приобретение комплекта одежды за подписью руководителя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3.3.5. </w:t>
      </w:r>
      <w:proofErr w:type="gramStart"/>
      <w:r>
        <w:t>В случае если заявление и необходимые документы были представлены заявителем (представителем заявителя) лично или посредством почтовой связи, специалист уполномоченного органа не позднее 2 рабочих дней со дня принятия решения об отказе в предоставлении денежных выплат на приобретение комплекта одежды направляет заявителю второй экземпляр решения об отказе с указанием основания отказа и порядка его обжалования.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proofErr w:type="gramStart"/>
      <w:r>
        <w:t>В случае направления решения об отказе в предоставлении денежных выплат на приобретение комплекта одежды на электронную почту</w:t>
      </w:r>
      <w:proofErr w:type="gramEnd"/>
      <w:r>
        <w:t xml:space="preserve"> заявителя соответствующий документ должен быть подписан усиленной квалифицированной электронной подписью руководителя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bookmarkStart w:id="10" w:name="Par282"/>
      <w:bookmarkEnd w:id="10"/>
      <w:r>
        <w:t>3.3.6. Максимальный срок выполнения административной процедуры составляет 5 рабочих дней со дня поступления заявления и прилагаемых документов в уполномоченный орган, а в случае направления межведомственных запросов - со дня поступления всех запрашиваемых документов (сведений).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3.3.7. Критерием принятия решения в рамках выполнения административной процедуры </w:t>
      </w:r>
      <w:r>
        <w:lastRenderedPageBreak/>
        <w:t xml:space="preserve">является отсутствие (наличие) оснований для отказа в предоставлении государственной услуги, предусмотренных </w:t>
      </w:r>
      <w:hyperlink w:anchor="Par179" w:tooltip="2.18. Основанием для отказа в предоставлении государственной услуги является выявление противоречий в представленных документах (сведениях) и (или) отсутствие у обучающегося права на получение денежных выплат на приобретение комплекта одежды." w:history="1">
        <w:r>
          <w:rPr>
            <w:color w:val="0000FF"/>
          </w:rPr>
          <w:t>пунктом 2.18</w:t>
        </w:r>
      </w:hyperlink>
      <w:r>
        <w:t xml:space="preserve"> настоящего административного регламента.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3.3.8. Результатом выполнения административной процедуры является: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принятие решения о предоставлении денежных выплат на приобретение комплекта одежды;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б) принятие решения об отказе в предоставлении денежных выплат на приобретение комплекта.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1"/>
      </w:pPr>
      <w:r>
        <w:t xml:space="preserve">IV. Формы </w:t>
      </w:r>
      <w:proofErr w:type="gramStart"/>
      <w:r>
        <w:t>контроля за</w:t>
      </w:r>
      <w:proofErr w:type="gramEnd"/>
      <w:r>
        <w:t xml:space="preserve"> исполнением</w:t>
      </w:r>
    </w:p>
    <w:p w:rsidR="001B62B4" w:rsidRDefault="00602022">
      <w:pPr>
        <w:pStyle w:val="ConsPlusNormal"/>
        <w:jc w:val="center"/>
      </w:pPr>
      <w:r>
        <w:t>административного регламента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 xml:space="preserve">4.1.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включает в себя текущий контроль и контроль полноты и качества предоставления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4.2. Текущий </w:t>
      </w:r>
      <w:proofErr w:type="gramStart"/>
      <w:r>
        <w:t>контроль за</w:t>
      </w:r>
      <w:proofErr w:type="gramEnd"/>
      <w: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 осуществляется руководителем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Текущий контроль осуществляется на постоянной основе.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Проверки полноты и качества предоставления государственной услуги осуществляются на основании актов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Проверки могут быть плановыми (осуществляться на основании полугодовых или годовых планов работы) и внеплановыми.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Внеплановые проверки осуществляются в соответствии с приказом руководителя уполномоченного органа на основании информации о нарушении законодательства, регулирующего предоставление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Результаты проведения проверок оформляются в виде акта, в котором отмечаются выявленные недостатки и предложения по их устранению. Акт подписывается руководителем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4.4. По результатам проведенных служебных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и специалистов уполномоченных органов к ответственности в </w:t>
      </w:r>
      <w:r>
        <w:lastRenderedPageBreak/>
        <w:t>соответствии с действующим законодательством Российской Федерации.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4.5. Ответственность за неисполнение, ненадлежащее исполнение возложенных обязанностей по исполнению государственной услуги возлагается на специалистов уполномоченных органов в соответствии с действующим законодательством Российской Федерацией.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4.6. Контроль со стороны граждан, их объединений и организаций за предоставлением государственной услуги осуществляется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Федерации", </w:t>
      </w:r>
      <w:hyperlink r:id="rId15" w:history="1">
        <w:r>
          <w:rPr>
            <w:color w:val="0000FF"/>
          </w:rPr>
          <w:t>законом</w:t>
        </w:r>
      </w:hyperlink>
      <w:r>
        <w:t xml:space="preserve"> области от 7 декабря 2015 года N 3806-ОЗ "Об отдельных вопросах осуществления общественного контроля в Вологодской области".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  <w:outlineLvl w:val="1"/>
      </w:pPr>
      <w:r>
        <w:t>V. Досудебный (внесудебный) порядок обжалования решений</w:t>
      </w:r>
    </w:p>
    <w:p w:rsidR="001B62B4" w:rsidRDefault="00602022">
      <w:pPr>
        <w:pStyle w:val="ConsPlusNormal"/>
        <w:jc w:val="center"/>
      </w:pPr>
      <w:r>
        <w:t>и действий (бездействия) органа, предоставляющего</w:t>
      </w:r>
    </w:p>
    <w:p w:rsidR="001B62B4" w:rsidRDefault="00602022">
      <w:pPr>
        <w:pStyle w:val="ConsPlusNormal"/>
        <w:jc w:val="center"/>
      </w:pPr>
      <w:r>
        <w:t>государственную услугу, его должностных лиц и служащих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 xml:space="preserve">5.1. </w:t>
      </w:r>
      <w:proofErr w:type="gramStart"/>
      <w:r>
        <w:t xml:space="preserve">Подача и рассмотрение жалоб на решения и действия (бездействие) органа, предоставляющего государственную услугу, его должностных лиц и служащих при предоставлении государственной услуги осуществляются в соответствии с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области от 24 декабря 2012 года N 1539 "О досудебном (внесудебном) обжаловании заявителем решений и действий</w:t>
      </w:r>
      <w:proofErr w:type="gramEnd"/>
      <w:r>
        <w:t xml:space="preserve">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услуг" и настоящим административным регламентом.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5.2. </w:t>
      </w:r>
      <w:proofErr w:type="gramStart"/>
      <w:r>
        <w:t>Заявитель имеет право на досудебное (внесудебное) обжалование, оспаривание решений, действий (бездействия), принятых (осуществленных) в ходе предоставления государственной услуги.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proofErr w:type="gramStart"/>
      <w:r>
        <w:t>Обжалование заявителями решений, действий (бездействия), принятых (осуществленных) в ходе предоставления государственной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5.3. Заявитель имеет право на получение информации и документов, необходимых для обоснования и рассмотрения жалобы, в течение 3 рабочих дней со дня поступления соответствующего запроса, а также на представление дополнительных материалов.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5.4. Предметом досудебного (внесудебного) обжалования могут быть решения (действия, бездействие), принятые (осуществленные) в ходе предоставления государственной услуги.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а) нарушение срока регистрации заявления о предоставлении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б) нарушение срока предоставления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в) требование представления заявителем документов, не предусмотренных нормативными </w:t>
      </w:r>
      <w:r>
        <w:lastRenderedPageBreak/>
        <w:t>правовыми актами Российской Федерации и области для предоставления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г) отказ в приеме документов, представление которых предусмотрено нормативными правовыми актами Российской Федерации и области для предоставления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области;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е) требование у заявителя при предоставлении государственной услуги платы, не предусмотренной нормативными правовыми актами Российской Федерации и области;</w:t>
      </w:r>
    </w:p>
    <w:p w:rsidR="001B62B4" w:rsidRDefault="00602022">
      <w:pPr>
        <w:pStyle w:val="ConsPlusNormal"/>
        <w:spacing w:before="240"/>
        <w:ind w:firstLine="540"/>
        <w:jc w:val="both"/>
      </w:pPr>
      <w:proofErr w:type="gramStart"/>
      <w:r>
        <w:t>ж) отказ органа, предоставляющего государственную услугу, должностного лица органа,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5.5.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 или в электронном виде.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Жалоба, поступившая в письменной форме или в электронном виде, подлежит регистрации в журнале учета жалоб на решения и действия (бездействие) органа, предоставляющего государственную услугу, его должностных лиц и служащих не позднее следующего рабочего дня со дня ее поступления.</w:t>
      </w:r>
    </w:p>
    <w:p w:rsidR="001B62B4" w:rsidRDefault="00602022">
      <w:pPr>
        <w:pStyle w:val="ConsPlusNormal"/>
        <w:spacing w:before="240"/>
        <w:ind w:firstLine="540"/>
        <w:jc w:val="both"/>
      </w:pPr>
      <w:proofErr w:type="gramStart"/>
      <w:r>
        <w:t>Жалоба в письменной форме может быть также направлена по почте, с использованием информационно-телекоммуникационной сети "Интернет", официального интернет-сайта Правительства области (http://vologda-oblast.ru), Единого портала государственных и муниципальных услуг (функций) либо Портала государственных и муниципальных услуг (функций) области, официального сайта органа, предоставляющего государственную услугу, а также может быть принята при личном приеме заявителя.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>Жалоба должна содержать: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наименование уполномоченного органа, фамилию, имя, отчество должностного лица уполномоченного органа либо государственного служащего уполномоченного органа, решения и действия (бездействие) которого обжалуются;</w:t>
      </w:r>
    </w:p>
    <w:p w:rsidR="001B62B4" w:rsidRDefault="001B62B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1B62B4" w:rsidRPr="00E12283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2B4" w:rsidRPr="00E12283" w:rsidRDefault="00602022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E12283">
              <w:rPr>
                <w:color w:val="392C69"/>
              </w:rPr>
              <w:t>КонсультантПлюс</w:t>
            </w:r>
            <w:proofErr w:type="spellEnd"/>
            <w:r w:rsidRPr="00E12283">
              <w:rPr>
                <w:color w:val="392C69"/>
              </w:rPr>
              <w:t>: примечание.</w:t>
            </w:r>
          </w:p>
          <w:p w:rsidR="001B62B4" w:rsidRPr="00E12283" w:rsidRDefault="00602022">
            <w:pPr>
              <w:pStyle w:val="ConsPlusNormal"/>
              <w:jc w:val="both"/>
              <w:rPr>
                <w:color w:val="392C69"/>
              </w:rPr>
            </w:pPr>
            <w:r w:rsidRPr="00E12283">
              <w:rPr>
                <w:color w:val="392C69"/>
              </w:rPr>
              <w:t>Текст дан в соответствии с официальным источником публикации.</w:t>
            </w:r>
          </w:p>
        </w:tc>
      </w:tr>
    </w:tbl>
    <w:p w:rsidR="001B62B4" w:rsidRDefault="00602022">
      <w:pPr>
        <w:pStyle w:val="ConsPlusNormal"/>
        <w:spacing w:before="300"/>
        <w:ind w:firstLine="540"/>
        <w:jc w:val="both"/>
      </w:pPr>
      <w:proofErr w:type="gramStart"/>
      <w:r>
        <w:t>фамилию, имя, отчество, сведения о наличии жительства заявителя - физического лица либо наименование, сведения о месте нахождения заявителя - юридического лица,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lastRenderedPageBreak/>
        <w:t>сведения об обжалуемых решениях и действиях (бездействии) уполномоченного органа, должностного лица уполномоченного органа либо государственного служащего уполномоченного органа при предоставлении государственной услуги;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государственного служащего уполномоченного органа.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5.6. В досудебном порядке могут быть обжалованы действия (бездействие) и решения: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должностных лиц Департамента, государственных гражданских служащих Департамента - в Департамент;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начальника Департамента, Департамента - в Правительство области;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должностных лиц органов местного самоуправления, муниципальных служащих органов местного самоуправления - в соответствующий орган местного самоуправления.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5.7. </w:t>
      </w:r>
      <w:proofErr w:type="gramStart"/>
      <w:r>
        <w:t>Жалоба рассматривается в течение 15 рабочих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bookmarkStart w:id="11" w:name="Par337"/>
      <w:bookmarkEnd w:id="11"/>
      <w:r>
        <w:t>5.8. По результатам рассмотрения жалобы принимается одно из следующих решений:</w:t>
      </w:r>
    </w:p>
    <w:p w:rsidR="001B62B4" w:rsidRDefault="00602022">
      <w:pPr>
        <w:pStyle w:val="ConsPlusNormal"/>
        <w:spacing w:before="240"/>
        <w:ind w:firstLine="540"/>
        <w:jc w:val="both"/>
      </w:pPr>
      <w:proofErr w:type="gramStart"/>
      <w:r>
        <w:t>об удовлетворении жалобы;</w:t>
      </w:r>
      <w:proofErr w:type="gramEnd"/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об отказе в удовлетворении жалобы (при наличии оснований, предусмотренных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области от 24 декабря 2012 года N 1539 "О досудебном (внесудебном) обжаловании заявителем решений и действий (бездействия) органов исполнительной государственной власти области, предоставляющих государственные услуги, руководителей, иных должностных лиц и государственных гражданских служащих при предоставлении государственных услуг").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5.9. При удовлетворении жалобы орган, предоставляющий государственную услугу, принимает исчерпывающие меры по устранению выявленных нарушений, в том числе по выдаче заявителю результата государственной услуги, в срок не позднее 5 рабочих дней со дня принятия решения, если иной срок не установлен законодательством.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5.10. Случаи оставления жалобы без ответа: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отсутствие возможности прочитать какую-либо часть текста жалобы, фамилию, имя, </w:t>
      </w:r>
      <w:r>
        <w:lastRenderedPageBreak/>
        <w:t>отчество (при наличии) и (или) почтовый адрес заявителя, указанные в жалобе.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В вышеуказанных случаях заявителю в срок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5.11. Не позднее дня, следующего за днем принятия решения, указанного в </w:t>
      </w:r>
      <w:hyperlink w:anchor="Par337" w:tooltip="5.8. По результатам рассмотрения жалобы принимается одно из следующих решений:" w:history="1">
        <w:r>
          <w:rPr>
            <w:color w:val="0000FF"/>
          </w:rPr>
          <w:t>пункте 5.8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  <w:outlineLvl w:val="1"/>
      </w:pPr>
      <w:r>
        <w:t>Приложение 1</w:t>
      </w:r>
    </w:p>
    <w:p w:rsidR="001B62B4" w:rsidRDefault="00602022">
      <w:pPr>
        <w:pStyle w:val="ConsPlusNormal"/>
        <w:jc w:val="right"/>
      </w:pPr>
      <w:r>
        <w:t>к Административному регламенту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</w:pPr>
      <w:bookmarkStart w:id="12" w:name="Par354"/>
      <w:bookmarkEnd w:id="12"/>
      <w:r>
        <w:t>ОРГАНЫ</w:t>
      </w:r>
    </w:p>
    <w:p w:rsidR="001B62B4" w:rsidRDefault="00602022">
      <w:pPr>
        <w:pStyle w:val="ConsPlusNormal"/>
        <w:jc w:val="center"/>
      </w:pPr>
      <w:r>
        <w:t>МЕСТНОГО САМОУПРАВЛЕНИЯ, ОСУЩЕСТВЛЯЮЩИЕ ОТДЕЛЬНЫЕ</w:t>
      </w:r>
    </w:p>
    <w:p w:rsidR="001B62B4" w:rsidRDefault="00602022">
      <w:pPr>
        <w:pStyle w:val="ConsPlusNormal"/>
        <w:jc w:val="center"/>
      </w:pPr>
      <w:r>
        <w:t>ГОСУДАРСТВЕННЫЕ ПОЛНОМОЧИЯ ПО СОЦИАЛЬНОЙ ПОДДЕРЖКЕ ДЕТЕЙ,</w:t>
      </w:r>
    </w:p>
    <w:p w:rsidR="001B62B4" w:rsidRDefault="00602022">
      <w:pPr>
        <w:pStyle w:val="ConsPlusNormal"/>
        <w:jc w:val="center"/>
      </w:pPr>
      <w:r>
        <w:t>ОБУЧАЮЩИХСЯ В МУНИЦИПАЛЬНЫХ ОБЩЕОБРАЗОВАТЕЛЬНЫХ</w:t>
      </w:r>
    </w:p>
    <w:p w:rsidR="001B62B4" w:rsidRDefault="00602022">
      <w:pPr>
        <w:pStyle w:val="ConsPlusNormal"/>
        <w:jc w:val="center"/>
      </w:pPr>
      <w:proofErr w:type="gramStart"/>
      <w:r>
        <w:t>ОРГАНИЗАЦИЯХ</w:t>
      </w:r>
      <w:proofErr w:type="gramEnd"/>
      <w:r>
        <w:t>, ИЗ МНОГОДЕТНЫХ СЕМЕЙ В ЧАСТИ ПРЕДОСТАВЛЕНИЯ</w:t>
      </w:r>
    </w:p>
    <w:p w:rsidR="001B62B4" w:rsidRDefault="00602022">
      <w:pPr>
        <w:pStyle w:val="ConsPlusNormal"/>
        <w:jc w:val="center"/>
      </w:pPr>
      <w:r>
        <w:t>ДЕНЕЖНЫХ ВЫПЛАТ НА ПРИОБРЕТЕНИЕ КОМПЛЕКТА ОДЕЖДЫ</w:t>
      </w:r>
    </w:p>
    <w:p w:rsidR="001B62B4" w:rsidRDefault="00602022">
      <w:pPr>
        <w:pStyle w:val="ConsPlusNormal"/>
        <w:jc w:val="center"/>
      </w:pPr>
      <w:r>
        <w:t>ДЛЯ ПОСЕЩЕНИЯ ШКОЛЬНЫХ ЗАНЯТИЙ, СПОРТИВНОЙ ФОРМЫ</w:t>
      </w:r>
    </w:p>
    <w:p w:rsidR="001B62B4" w:rsidRDefault="00602022">
      <w:pPr>
        <w:pStyle w:val="ConsPlusNormal"/>
        <w:jc w:val="center"/>
      </w:pPr>
      <w:r>
        <w:t>ДЛЯ ЗАНЯТИЙ ФИЗИЧЕСКОЙ КУЛЬТУРОЙ</w:t>
      </w: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  <w:sectPr w:rsidR="001B62B4">
          <w:headerReference w:type="default" r:id="rId19"/>
          <w:footerReference w:type="default" r:id="rId2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72"/>
        <w:gridCol w:w="9014"/>
      </w:tblGrid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lastRenderedPageBreak/>
              <w:t>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Наименование органа местного самоуправления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Сведения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администрации </w:t>
            </w:r>
            <w:proofErr w:type="spellStart"/>
            <w:r w:rsidRPr="00E12283">
              <w:t>Бабаевского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- 162480, Вологодская область, г. Бабаево, пл. Революции, д. 6а;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(81743) 2-19-25, 2-18-07;</w:t>
            </w:r>
          </w:p>
          <w:p w:rsidR="001B62B4" w:rsidRPr="00E12283" w:rsidRDefault="00602022">
            <w:pPr>
              <w:pStyle w:val="ConsPlusNormal"/>
            </w:pPr>
            <w:r w:rsidRPr="00E12283">
              <w:t>- babotdobr@vologda.ru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Муниципальное учреждение "Управление образования </w:t>
            </w:r>
            <w:proofErr w:type="spellStart"/>
            <w:r w:rsidRPr="00E12283">
              <w:t>Бабушкинского</w:t>
            </w:r>
            <w:proofErr w:type="spellEnd"/>
            <w:r w:rsidRPr="00E12283">
              <w:t xml:space="preserve"> муниципального района"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- 161350 Вологодская область, </w:t>
            </w:r>
            <w:proofErr w:type="gramStart"/>
            <w:r w:rsidRPr="00E12283">
              <w:t>с</w:t>
            </w:r>
            <w:proofErr w:type="gramEnd"/>
            <w:r w:rsidRPr="00E12283">
              <w:t xml:space="preserve">. </w:t>
            </w:r>
            <w:proofErr w:type="gramStart"/>
            <w:r w:rsidRPr="00E12283">
              <w:t>им</w:t>
            </w:r>
            <w:proofErr w:type="gramEnd"/>
            <w:r w:rsidRPr="00E12283">
              <w:t>. Бабушкина, ул. Бабушкина, д. 54;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(81745) 2-12-39;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(81745) 2-14-33;</w:t>
            </w:r>
          </w:p>
          <w:p w:rsidR="001B62B4" w:rsidRPr="00E12283" w:rsidRDefault="00602022">
            <w:pPr>
              <w:pStyle w:val="ConsPlusNormal"/>
            </w:pPr>
            <w:r w:rsidRPr="00E12283">
              <w:t>- babuch.roo@mail.ru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администрации Белозерского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- 161200, Вологодская область, г. Белозерск, ул. Фрунзе, д. 35;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(81756) 2-12-30;</w:t>
            </w:r>
          </w:p>
          <w:p w:rsidR="001B62B4" w:rsidRPr="00E12283" w:rsidRDefault="00602022">
            <w:pPr>
              <w:pStyle w:val="ConsPlusNormal"/>
            </w:pPr>
            <w:r w:rsidRPr="00E12283">
              <w:t>- uprobr.bel@vologda.ru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Вашкинского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- 161250, Вологодская область, </w:t>
            </w:r>
            <w:proofErr w:type="spellStart"/>
            <w:r w:rsidRPr="00E12283">
              <w:t>Вашкинский</w:t>
            </w:r>
            <w:proofErr w:type="spellEnd"/>
            <w:r w:rsidRPr="00E12283">
              <w:t xml:space="preserve"> район, с. Липин Бор, ул. Смирнова, д. 6;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(81758) 2-17-51;</w:t>
            </w:r>
          </w:p>
          <w:p w:rsidR="001B62B4" w:rsidRPr="00E12283" w:rsidRDefault="00602022">
            <w:pPr>
              <w:pStyle w:val="ConsPlusNormal"/>
            </w:pPr>
            <w:r w:rsidRPr="00E12283">
              <w:t>- vashkiroo@vologda.ru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администрации </w:t>
            </w:r>
            <w:proofErr w:type="gramStart"/>
            <w:r w:rsidRPr="00E12283">
              <w:t>Великоустюгского</w:t>
            </w:r>
            <w:proofErr w:type="gram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- 162390 Вологодская область, г. Великий Устюг, Советский пр., д. 60;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(81738) 2-13-58;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(81738) 2-14-18;</w:t>
            </w:r>
          </w:p>
          <w:p w:rsidR="001B62B4" w:rsidRPr="00E12283" w:rsidRDefault="00602022">
            <w:pPr>
              <w:pStyle w:val="ConsPlusNormal"/>
            </w:pPr>
            <w:r w:rsidRPr="00E12283">
              <w:t>- uctug.uo@vologda.ru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Верховажского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- 162300, Вологодская область, с. Верховажье, ул. Октябрьская, д. 8;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(81759) 2-19-41;</w:t>
            </w:r>
          </w:p>
          <w:p w:rsidR="001B62B4" w:rsidRPr="00E12283" w:rsidRDefault="00602022">
            <w:pPr>
              <w:pStyle w:val="ConsPlusNormal"/>
            </w:pPr>
            <w:r w:rsidRPr="00E12283">
              <w:t>- verhvagime@vologda.ru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Вожегодского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- 162160, Вологодская область, п. Вожега, ул. Советская, д. 20;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(81744) 2-14-64, 2-16-43;</w:t>
            </w:r>
          </w:p>
          <w:p w:rsidR="001B62B4" w:rsidRPr="00E12283" w:rsidRDefault="00602022">
            <w:pPr>
              <w:pStyle w:val="ConsPlusNormal"/>
            </w:pPr>
            <w:r w:rsidRPr="00E12283">
              <w:t>- vojegauo@vologda.ru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r w:rsidRPr="00E12283">
              <w:lastRenderedPageBreak/>
              <w:t>Вологодского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lastRenderedPageBreak/>
              <w:t>- 160035, г. Вологда, ул. Пушкинская, д. 24;</w:t>
            </w:r>
          </w:p>
          <w:p w:rsidR="001B62B4" w:rsidRPr="00E12283" w:rsidRDefault="00602022">
            <w:pPr>
              <w:pStyle w:val="ConsPlusNormal"/>
            </w:pPr>
            <w:r w:rsidRPr="00E12283">
              <w:lastRenderedPageBreak/>
              <w:t>- телефон: (8172) 21-14-30;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(8172) 72-11-83;</w:t>
            </w:r>
          </w:p>
          <w:p w:rsidR="001B62B4" w:rsidRPr="00E12283" w:rsidRDefault="00602022">
            <w:pPr>
              <w:pStyle w:val="ConsPlusNormal"/>
            </w:pPr>
            <w:r w:rsidRPr="00E12283">
              <w:t>- volruo@vologda.ru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lastRenderedPageBreak/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Вытегорского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- 162900 Вологодская область, г. Вытегра, пр. Ленина, д. 68;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(81746) 2-29-82, 2-27-94;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(81746) 2-29-82;</w:t>
            </w:r>
          </w:p>
          <w:p w:rsidR="001B62B4" w:rsidRPr="00E12283" w:rsidRDefault="00602022">
            <w:pPr>
              <w:pStyle w:val="ConsPlusNormal"/>
            </w:pPr>
            <w:r w:rsidRPr="00E12283">
              <w:t>- rono@vytegra-adm.ru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Грязовецкого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- 162000, Вологодская область, г. Грязовец, ул. </w:t>
            </w:r>
            <w:proofErr w:type="gramStart"/>
            <w:r w:rsidRPr="00E12283">
              <w:t>Комсомольская</w:t>
            </w:r>
            <w:proofErr w:type="gramEnd"/>
            <w:r w:rsidRPr="00E12283">
              <w:t>, д. 49;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(81755) 2-12-39;</w:t>
            </w:r>
          </w:p>
          <w:p w:rsidR="001B62B4" w:rsidRPr="00E12283" w:rsidRDefault="00602022">
            <w:pPr>
              <w:pStyle w:val="ConsPlusNormal"/>
            </w:pPr>
            <w:r w:rsidRPr="00E12283">
              <w:t>- ege-gryaz@vologda.ru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Кадуйского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- 162510 Вологодская область, Кадуйский район, п. </w:t>
            </w:r>
            <w:proofErr w:type="spellStart"/>
            <w:r w:rsidRPr="00E12283">
              <w:t>Кадуй</w:t>
            </w:r>
            <w:proofErr w:type="spellEnd"/>
            <w:r w:rsidRPr="00E12283">
              <w:t>, ул. Кирова, д. 49а;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(81742) 2-14-51, 2-12-25;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(81742) 2-14-86;</w:t>
            </w:r>
          </w:p>
          <w:p w:rsidR="001B62B4" w:rsidRPr="00E12283" w:rsidRDefault="00602022">
            <w:pPr>
              <w:pStyle w:val="ConsPlusNormal"/>
            </w:pPr>
            <w:r w:rsidRPr="00E12283">
              <w:t>- kaduiruo@vologdaregion.ru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Администрация Кирилловского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- 161100, Вологодская область, г. Кириллов, ул. Преображенского, д. 3;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(81757) 3-13-83;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(81757) 3-13-83;</w:t>
            </w:r>
          </w:p>
          <w:p w:rsidR="001B62B4" w:rsidRPr="00E12283" w:rsidRDefault="00602022">
            <w:pPr>
              <w:pStyle w:val="ConsPlusNormal"/>
            </w:pPr>
            <w:r w:rsidRPr="00E12283">
              <w:t>- adm-kir@vologda.ru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Кичменгско-Городецкого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- 161400 Вологодская область, с. </w:t>
            </w:r>
            <w:proofErr w:type="spellStart"/>
            <w:r w:rsidRPr="00E12283">
              <w:t>Кичменгский</w:t>
            </w:r>
            <w:proofErr w:type="spellEnd"/>
            <w:r w:rsidRPr="00E12283">
              <w:t xml:space="preserve"> Городок, ул. </w:t>
            </w:r>
            <w:proofErr w:type="gramStart"/>
            <w:r w:rsidRPr="00E12283">
              <w:t>Центральная</w:t>
            </w:r>
            <w:proofErr w:type="gramEnd"/>
            <w:r w:rsidRPr="00E12283">
              <w:t>, д. 5;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(81740) 2-16-38;</w:t>
            </w:r>
          </w:p>
          <w:p w:rsidR="001B62B4" w:rsidRPr="00E12283" w:rsidRDefault="00602022">
            <w:pPr>
              <w:pStyle w:val="ConsPlusNormal"/>
            </w:pPr>
            <w:r w:rsidRPr="00E12283">
              <w:t>- kgedu@vologda.ru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Отдел образования Междуреченского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- 161050, Вологодская область, Междуреченский район, с. Шуйское, </w:t>
            </w:r>
            <w:proofErr w:type="spellStart"/>
            <w:r w:rsidRPr="00E12283">
              <w:t>Сухонская</w:t>
            </w:r>
            <w:proofErr w:type="spellEnd"/>
            <w:r w:rsidRPr="00E12283">
              <w:t xml:space="preserve"> набережная, д. 10;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(81749) 2-13-26, 2-10-43;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(81749) 2-13-26;</w:t>
            </w:r>
          </w:p>
          <w:p w:rsidR="001B62B4" w:rsidRPr="00E12283" w:rsidRDefault="00602022">
            <w:pPr>
              <w:pStyle w:val="ConsPlusNormal"/>
            </w:pPr>
            <w:r w:rsidRPr="00E12283">
              <w:t>- Ra14-obrazovanie@yandex.ru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lastRenderedPageBreak/>
              <w:t>15.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Никольского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- 161440, Вологодская область, г. Никольск, ул. </w:t>
            </w:r>
            <w:proofErr w:type="gramStart"/>
            <w:r w:rsidRPr="00E12283">
              <w:t>Советская</w:t>
            </w:r>
            <w:proofErr w:type="gramEnd"/>
            <w:r w:rsidRPr="00E12283">
              <w:t>, д. 84;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(81754) 2-13-81;</w:t>
            </w:r>
          </w:p>
          <w:p w:rsidR="001B62B4" w:rsidRPr="00E12283" w:rsidRDefault="00602022">
            <w:pPr>
              <w:pStyle w:val="ConsPlusNormal"/>
            </w:pPr>
            <w:r w:rsidRPr="00E12283">
              <w:t>- nikroo@vologda.ru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Нюксенского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- 161380 Вологодская область, </w:t>
            </w:r>
            <w:proofErr w:type="gramStart"/>
            <w:r w:rsidRPr="00E12283">
              <w:t>с</w:t>
            </w:r>
            <w:proofErr w:type="gramEnd"/>
            <w:r w:rsidRPr="00E12283">
              <w:t>. Нюксеница, ул. Советская, д. 13;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(81747) 2-81-42;</w:t>
            </w:r>
          </w:p>
          <w:p w:rsidR="001B62B4" w:rsidRPr="00E12283" w:rsidRDefault="00602022">
            <w:pPr>
              <w:pStyle w:val="ConsPlusNormal"/>
            </w:pPr>
            <w:r w:rsidRPr="00E12283">
              <w:t>- nuksen.roo@vologda.ru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Сокольского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- 162130, Вологодская область, г. Сокол, ул. </w:t>
            </w:r>
            <w:proofErr w:type="gramStart"/>
            <w:r w:rsidRPr="00E12283">
              <w:t>Советская</w:t>
            </w:r>
            <w:proofErr w:type="gramEnd"/>
            <w:r w:rsidRPr="00E12283">
              <w:t>, д. 73;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(81733) 2-16-64, 2-22-32, 2-27-47;</w:t>
            </w:r>
          </w:p>
          <w:p w:rsidR="001B62B4" w:rsidRPr="00E12283" w:rsidRDefault="00602022">
            <w:pPr>
              <w:pStyle w:val="ConsPlusNormal"/>
            </w:pPr>
            <w:r w:rsidRPr="00E12283">
              <w:t>- ms-sokoll@yandex.ru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Сямженского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- 162220, Вологодская область, </w:t>
            </w:r>
            <w:proofErr w:type="gramStart"/>
            <w:r w:rsidRPr="00E12283">
              <w:t>с</w:t>
            </w:r>
            <w:proofErr w:type="gramEnd"/>
            <w:r w:rsidRPr="00E12283">
              <w:t xml:space="preserve">. </w:t>
            </w:r>
            <w:proofErr w:type="gramStart"/>
            <w:r w:rsidRPr="00E12283">
              <w:t>Сямжа</w:t>
            </w:r>
            <w:proofErr w:type="gramEnd"/>
            <w:r w:rsidRPr="00E12283">
              <w:t>, ул. Румянцева, д. 20;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(81752) 2-11-45;</w:t>
            </w:r>
          </w:p>
          <w:p w:rsidR="001B62B4" w:rsidRPr="00E12283" w:rsidRDefault="00602022">
            <w:pPr>
              <w:pStyle w:val="ConsPlusNormal"/>
            </w:pPr>
            <w:r w:rsidRPr="00E12283">
              <w:t>- syamzhaoo@vologda.ru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19.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Тарногского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- 161560, Вологодская область, с. </w:t>
            </w:r>
            <w:proofErr w:type="spellStart"/>
            <w:r w:rsidRPr="00E12283">
              <w:t>Тарногский</w:t>
            </w:r>
            <w:proofErr w:type="spellEnd"/>
            <w:r w:rsidRPr="00E12283">
              <w:t xml:space="preserve"> Городок, Песчаный пер., д. 3;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(81748) 2-16-66;</w:t>
            </w:r>
          </w:p>
          <w:p w:rsidR="001B62B4" w:rsidRPr="00E12283" w:rsidRDefault="00602022">
            <w:pPr>
              <w:pStyle w:val="ConsPlusNormal"/>
            </w:pPr>
            <w:r w:rsidRPr="00E12283">
              <w:t>- ruotar@mail.ru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Тотемского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- 161300, Вологодская область, г. Тотьма, ул. Володарского, д. 4;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(81739) 2-18-39;</w:t>
            </w:r>
          </w:p>
          <w:p w:rsidR="001B62B4" w:rsidRPr="00E12283" w:rsidRDefault="00602022">
            <w:pPr>
              <w:pStyle w:val="ConsPlusNormal"/>
            </w:pPr>
            <w:r w:rsidRPr="00E12283">
              <w:t>- totruo@vologda.ru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администрации </w:t>
            </w:r>
            <w:proofErr w:type="spellStart"/>
            <w:r w:rsidRPr="00E12283">
              <w:t>Усть-Кубинского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Вологодская область, </w:t>
            </w:r>
            <w:proofErr w:type="spellStart"/>
            <w:r w:rsidRPr="00E12283">
              <w:t>Усть-Кубинский</w:t>
            </w:r>
            <w:proofErr w:type="spellEnd"/>
            <w:r w:rsidRPr="00E12283">
              <w:t xml:space="preserve"> район, с. Устье, ул. Октябрьская, д. 12;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(81753) 2-22-40;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(81753) 2-17-69;</w:t>
            </w:r>
          </w:p>
          <w:p w:rsidR="001B62B4" w:rsidRPr="00E12283" w:rsidRDefault="00602022">
            <w:pPr>
              <w:pStyle w:val="ConsPlusNormal"/>
            </w:pPr>
            <w:r w:rsidRPr="00E12283">
              <w:t>- rookubinays@mail.ru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Устюженского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- 162840, Вологодская область, г. Устюжна, ул. К. Маркса, д. 30;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(81737) 2-10-34, 2-17-37, 2-16-09;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(81737) 2-10-34;</w:t>
            </w:r>
          </w:p>
          <w:p w:rsidR="001B62B4" w:rsidRPr="00E12283" w:rsidRDefault="00602022">
            <w:pPr>
              <w:pStyle w:val="ConsPlusNormal"/>
            </w:pPr>
            <w:r w:rsidRPr="00E12283">
              <w:t>- ust.rono@vologda.ru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lastRenderedPageBreak/>
              <w:t>23.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Харовского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- 162200, Вологодская область, г. </w:t>
            </w:r>
            <w:proofErr w:type="spellStart"/>
            <w:r w:rsidRPr="00E12283">
              <w:t>Харовск</w:t>
            </w:r>
            <w:proofErr w:type="spellEnd"/>
            <w:r w:rsidRPr="00E12283">
              <w:t>, пл. Октябрьская, д. 3;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(81732) 5-57-77, 5-57-70;</w:t>
            </w:r>
          </w:p>
          <w:p w:rsidR="001B62B4" w:rsidRPr="00E12283" w:rsidRDefault="00602022">
            <w:pPr>
              <w:pStyle w:val="ConsPlusNormal"/>
            </w:pPr>
            <w:r w:rsidRPr="00E12283">
              <w:t>- haruo@xarovsk.ru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Управление образования </w:t>
            </w:r>
            <w:proofErr w:type="spellStart"/>
            <w:r w:rsidRPr="00E12283">
              <w:t>Чагодощенского</w:t>
            </w:r>
            <w:proofErr w:type="spellEnd"/>
            <w:r w:rsidRPr="00E12283">
              <w:t xml:space="preserve">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- 162400, Вологодская область, п. Чагода, ул. Стекольщиков, д. 3;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(81741) 2-17-33;</w:t>
            </w:r>
          </w:p>
          <w:p w:rsidR="001B62B4" w:rsidRPr="00E12283" w:rsidRDefault="00602022">
            <w:pPr>
              <w:pStyle w:val="ConsPlusNormal"/>
            </w:pPr>
            <w:r w:rsidRPr="00E12283">
              <w:t>- chagoda@mh.edu35.ru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Череповецкого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- 162612, г. Череповец, ул. </w:t>
            </w:r>
            <w:proofErr w:type="gramStart"/>
            <w:r w:rsidRPr="00E12283">
              <w:t>Первомайская</w:t>
            </w:r>
            <w:proofErr w:type="gramEnd"/>
            <w:r w:rsidRPr="00E12283">
              <w:t>, д. 58;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(8202) 24-94-64;</w:t>
            </w:r>
          </w:p>
          <w:p w:rsidR="001B62B4" w:rsidRPr="00E12283" w:rsidRDefault="00602022">
            <w:pPr>
              <w:pStyle w:val="ConsPlusNormal"/>
            </w:pPr>
            <w:r w:rsidRPr="00E12283">
              <w:t>- ruo-cher@yandex.ru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Шекснинского муниципального района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- 162562, Вологодская область, Шекснинский район, п. Шексна, ул. Труда, д. 3б;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(81751) 2-38-50;</w:t>
            </w:r>
          </w:p>
          <w:p w:rsidR="001B62B4" w:rsidRPr="00E12283" w:rsidRDefault="00602022">
            <w:pPr>
              <w:pStyle w:val="ConsPlusNormal"/>
            </w:pPr>
            <w:r w:rsidRPr="00E12283">
              <w:t xml:space="preserve">- </w:t>
            </w:r>
            <w:proofErr w:type="spellStart"/>
            <w:r w:rsidRPr="00E12283">
              <w:t>roosheksna@vologda.ru</w:t>
            </w:r>
            <w:proofErr w:type="spellEnd"/>
            <w:r w:rsidRPr="00E12283">
              <w:t>, sheksna@edu35.ru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Администрации города Вологды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 xml:space="preserve">- 160000, г. Вологда, ул. </w:t>
            </w:r>
            <w:proofErr w:type="spellStart"/>
            <w:r w:rsidRPr="00E12283">
              <w:t>Козленская</w:t>
            </w:r>
            <w:proofErr w:type="spellEnd"/>
            <w:r w:rsidRPr="00E12283">
              <w:t>, д. 6;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телефон/факс: (8172) 72-02-42;</w:t>
            </w:r>
          </w:p>
          <w:p w:rsidR="001B62B4" w:rsidRPr="00E12283" w:rsidRDefault="00602022">
            <w:pPr>
              <w:pStyle w:val="ConsPlusNormal"/>
            </w:pPr>
            <w:r w:rsidRPr="00E12283">
              <w:t>- uodgp@vologda.edu.ru</w:t>
            </w:r>
          </w:p>
        </w:tc>
      </w:tr>
      <w:tr w:rsidR="001B62B4" w:rsidRPr="00E122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28.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Управление образования мэрии города Череповца Вологодской области</w:t>
            </w:r>
          </w:p>
        </w:tc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- 162605 Вологодская область, г. Череповец, пр. Победы, д. 91;</w:t>
            </w:r>
          </w:p>
          <w:p w:rsidR="001B62B4" w:rsidRPr="00E12283" w:rsidRDefault="00602022">
            <w:pPr>
              <w:pStyle w:val="ConsPlusNormal"/>
            </w:pPr>
            <w:r w:rsidRPr="00E12283">
              <w:t>- телефон: (8202) 26-96-55;</w:t>
            </w:r>
          </w:p>
          <w:p w:rsidR="001B62B4" w:rsidRPr="00E12283" w:rsidRDefault="00602022">
            <w:pPr>
              <w:pStyle w:val="ConsPlusNormal"/>
            </w:pPr>
            <w:r w:rsidRPr="00E12283">
              <w:t>- факс: (8202) 21-85-89;</w:t>
            </w:r>
          </w:p>
          <w:p w:rsidR="001B62B4" w:rsidRPr="00E12283" w:rsidRDefault="00602022">
            <w:pPr>
              <w:pStyle w:val="ConsPlusNormal"/>
            </w:pPr>
            <w:r w:rsidRPr="00E12283">
              <w:t>- UO35@yandex.ru</w:t>
            </w:r>
          </w:p>
        </w:tc>
      </w:tr>
    </w:tbl>
    <w:p w:rsidR="001B62B4" w:rsidRDefault="001B62B4">
      <w:pPr>
        <w:pStyle w:val="ConsPlusNormal"/>
        <w:jc w:val="both"/>
        <w:sectPr w:rsidR="001B62B4">
          <w:headerReference w:type="default" r:id="rId21"/>
          <w:footerReference w:type="default" r:id="rId2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 xml:space="preserve">Место нахождения Департамента: </w:t>
      </w:r>
      <w:proofErr w:type="gramStart"/>
      <w:r>
        <w:t>г</w:t>
      </w:r>
      <w:proofErr w:type="gramEnd"/>
      <w:r>
        <w:t xml:space="preserve">. Вологда ул. </w:t>
      </w:r>
      <w:proofErr w:type="spellStart"/>
      <w:r>
        <w:t>Козленская</w:t>
      </w:r>
      <w:proofErr w:type="spellEnd"/>
      <w:r>
        <w:t>, д. 114.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Почтовый адрес Департамента: 160012, г. Вологда, ул. </w:t>
      </w:r>
      <w:proofErr w:type="spellStart"/>
      <w:r>
        <w:t>Козленская</w:t>
      </w:r>
      <w:proofErr w:type="spellEnd"/>
      <w:r>
        <w:t>, д. 114.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 xml:space="preserve">Место нахождения приемной начальника Департамента: </w:t>
      </w:r>
      <w:proofErr w:type="gramStart"/>
      <w:r>
        <w:t>г</w:t>
      </w:r>
      <w:proofErr w:type="gramEnd"/>
      <w:r>
        <w:t xml:space="preserve">. Вологда, ул. </w:t>
      </w:r>
      <w:proofErr w:type="spellStart"/>
      <w:r>
        <w:t>Козленская</w:t>
      </w:r>
      <w:proofErr w:type="spellEnd"/>
      <w:r>
        <w:t xml:space="preserve">, д. 114, </w:t>
      </w:r>
      <w:proofErr w:type="spellStart"/>
      <w:r>
        <w:t>каб</w:t>
      </w:r>
      <w:proofErr w:type="spellEnd"/>
      <w:r>
        <w:t>. 238.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График работы Департамента:</w:t>
      </w:r>
    </w:p>
    <w:p w:rsidR="001B62B4" w:rsidRDefault="001B62B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494"/>
        <w:gridCol w:w="4252"/>
      </w:tblGrid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Понедельник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08.00 - 17.00,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 предпраздничные дни: 08.00 - 16.00,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</w:tr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Вторник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08.00 - 17.00,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 предпраздничные дни: 08.00 - 16.00,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</w:tr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Среда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08.00 - 17.00,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 предпраздничные дни: 08.00 - 16.00,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</w:tr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Четверг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08.00 - 17.00,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 предпраздничные дни: 08.00 - 16.00,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</w:tr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Пятница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08.00 - 17.00,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 предпраздничные дни: 08.00 - 16.00,</w:t>
            </w:r>
          </w:p>
          <w:p w:rsidR="001B62B4" w:rsidRPr="00E12283" w:rsidRDefault="00602022">
            <w:pPr>
              <w:pStyle w:val="ConsPlusNormal"/>
            </w:pPr>
            <w:r w:rsidRPr="00E12283">
              <w:t>обед: с 12.30 до 13.30</w:t>
            </w:r>
          </w:p>
        </w:tc>
      </w:tr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Суббота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выходной день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выходной день</w:t>
            </w:r>
          </w:p>
        </w:tc>
      </w:tr>
      <w:tr w:rsidR="001B62B4" w:rsidRPr="00E12283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</w:pPr>
            <w:r w:rsidRPr="00E12283">
              <w:t>Воскресенье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выходной день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B4" w:rsidRPr="00E12283" w:rsidRDefault="00602022">
            <w:pPr>
              <w:pStyle w:val="ConsPlusNormal"/>
              <w:jc w:val="center"/>
            </w:pPr>
            <w:r w:rsidRPr="00E12283">
              <w:t>выходной день</w:t>
            </w:r>
          </w:p>
        </w:tc>
      </w:tr>
    </w:tbl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ind w:firstLine="540"/>
        <w:jc w:val="both"/>
      </w:pPr>
      <w:r>
        <w:t xml:space="preserve">Электронный адрес Департамента: edu@edu35.ru; </w:t>
      </w:r>
      <w:proofErr w:type="spellStart"/>
      <w:r>
        <w:t>depobr@vologda.ru</w:t>
      </w:r>
      <w:proofErr w:type="spellEnd"/>
      <w:r>
        <w:t>.</w:t>
      </w:r>
    </w:p>
    <w:p w:rsidR="001B62B4" w:rsidRDefault="00602022">
      <w:pPr>
        <w:pStyle w:val="ConsPlusNormal"/>
        <w:spacing w:before="240"/>
        <w:ind w:firstLine="540"/>
        <w:jc w:val="both"/>
      </w:pPr>
      <w:r>
        <w:t>Официальный сайт Департамента: http://www.depobr.gov35.ru.</w:t>
      </w: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  <w:outlineLvl w:val="1"/>
      </w:pPr>
      <w:r>
        <w:t>Приложение 2</w:t>
      </w:r>
    </w:p>
    <w:p w:rsidR="001B62B4" w:rsidRDefault="00602022">
      <w:pPr>
        <w:pStyle w:val="ConsPlusNormal"/>
        <w:jc w:val="right"/>
      </w:pPr>
      <w:r>
        <w:t>к Административному регламенту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</w:pPr>
      <w:r>
        <w:t>Форма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1B62B4" w:rsidRDefault="0060202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уполномоченного</w:t>
      </w:r>
      <w:proofErr w:type="gramEnd"/>
    </w:p>
    <w:p w:rsidR="001B62B4" w:rsidRDefault="00602022">
      <w:pPr>
        <w:pStyle w:val="ConsPlusNonformat"/>
        <w:jc w:val="both"/>
      </w:pPr>
      <w:r>
        <w:t xml:space="preserve">                                              органа)</w:t>
      </w:r>
    </w:p>
    <w:p w:rsidR="001B62B4" w:rsidRDefault="00602022">
      <w:pPr>
        <w:pStyle w:val="ConsPlusNonformat"/>
        <w:jc w:val="both"/>
      </w:pPr>
      <w:r>
        <w:t xml:space="preserve">                                 ________________________________________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bookmarkStart w:id="13" w:name="Par571"/>
      <w:bookmarkEnd w:id="13"/>
      <w:r>
        <w:t xml:space="preserve">                                 ЗАЯВЛЕНИЕ</w:t>
      </w:r>
    </w:p>
    <w:p w:rsidR="001B62B4" w:rsidRDefault="00602022">
      <w:pPr>
        <w:pStyle w:val="ConsPlusNonformat"/>
        <w:jc w:val="both"/>
      </w:pPr>
      <w:r>
        <w:t xml:space="preserve">                     о предоставлении денежных выплат</w:t>
      </w:r>
    </w:p>
    <w:p w:rsidR="001B62B4" w:rsidRDefault="00602022">
      <w:pPr>
        <w:pStyle w:val="ConsPlusNonformat"/>
        <w:jc w:val="both"/>
      </w:pPr>
      <w:r>
        <w:lastRenderedPageBreak/>
        <w:t xml:space="preserve">                     на приобретение комплекта одежды</w:t>
      </w:r>
    </w:p>
    <w:p w:rsidR="001B62B4" w:rsidRDefault="00602022">
      <w:pPr>
        <w:pStyle w:val="ConsPlusNonformat"/>
        <w:jc w:val="both"/>
      </w:pPr>
      <w:r>
        <w:t xml:space="preserve">                для посещения школьных занятий, </w:t>
      </w:r>
      <w:proofErr w:type="gramStart"/>
      <w:r>
        <w:t>спортивной</w:t>
      </w:r>
      <w:proofErr w:type="gramEnd"/>
    </w:p>
    <w:p w:rsidR="001B62B4" w:rsidRDefault="00602022">
      <w:pPr>
        <w:pStyle w:val="ConsPlusNonformat"/>
        <w:jc w:val="both"/>
      </w:pPr>
      <w:r>
        <w:t xml:space="preserve">                  формы для занятий физической культурой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>в ________________________________________________________________________.</w:t>
      </w:r>
    </w:p>
    <w:p w:rsidR="001B62B4" w:rsidRDefault="00602022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1B62B4" w:rsidRDefault="00602022">
      <w:pPr>
        <w:pStyle w:val="ConsPlusNonformat"/>
        <w:jc w:val="both"/>
      </w:pPr>
      <w:r>
        <w:t>Заявитель _________________________________________________________________</w:t>
      </w:r>
    </w:p>
    <w:p w:rsidR="001B62B4" w:rsidRDefault="00602022">
      <w:pPr>
        <w:pStyle w:val="ConsPlusNonformat"/>
        <w:jc w:val="both"/>
      </w:pPr>
      <w:r>
        <w:t xml:space="preserve">                                      (Ф.И.О.)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___________________________________________________________________________</w:t>
      </w:r>
    </w:p>
    <w:p w:rsidR="001B62B4" w:rsidRDefault="00602022">
      <w:pPr>
        <w:pStyle w:val="ConsPlusNonformat"/>
        <w:jc w:val="both"/>
      </w:pPr>
      <w:r>
        <w:t>Адрес: ___________________________________________________________________.</w:t>
      </w:r>
    </w:p>
    <w:p w:rsidR="001B62B4" w:rsidRDefault="00602022">
      <w:pPr>
        <w:pStyle w:val="ConsPlusNonformat"/>
        <w:jc w:val="both"/>
      </w:pPr>
      <w:r>
        <w:t>Телефоны: рабочий __________________________, домашний ___________________.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 xml:space="preserve">    Прошу произвести денежную выплату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___________________________________________________________________________</w:t>
      </w:r>
    </w:p>
    <w:p w:rsidR="001B62B4" w:rsidRDefault="00602022">
      <w:pPr>
        <w:pStyle w:val="ConsPlusNonformat"/>
        <w:jc w:val="both"/>
      </w:pPr>
      <w:r>
        <w:t xml:space="preserve">         (Ф.И.О. родителя (иного законного представителя) ребенка)</w:t>
      </w:r>
    </w:p>
    <w:p w:rsidR="001B62B4" w:rsidRDefault="00602022">
      <w:pPr>
        <w:pStyle w:val="ConsPlusNonformat"/>
        <w:jc w:val="both"/>
      </w:pPr>
      <w:r>
        <w:t>на приобретение комплекта одежды на ребенка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___________________________________________________________________________</w:t>
      </w:r>
    </w:p>
    <w:p w:rsidR="001B62B4" w:rsidRDefault="00602022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1B62B4" w:rsidRDefault="00602022">
      <w:pPr>
        <w:pStyle w:val="ConsPlusNonformat"/>
        <w:jc w:val="both"/>
      </w:pPr>
      <w:r>
        <w:t>с ________________ 20__ года.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 xml:space="preserve">    Денежную  выплату  на  приобретение  комплекта одежды прошу производить</w:t>
      </w:r>
    </w:p>
    <w:p w:rsidR="001B62B4" w:rsidRDefault="00602022">
      <w:pPr>
        <w:pStyle w:val="ConsPlusNonformat"/>
        <w:jc w:val="both"/>
      </w:pPr>
      <w:r>
        <w:t xml:space="preserve">путем  перечисления  средств  на  лицевой  счет  в  банке,  через  </w:t>
      </w:r>
      <w:proofErr w:type="gramStart"/>
      <w:r>
        <w:t>почтовое</w:t>
      </w:r>
      <w:proofErr w:type="gramEnd"/>
    </w:p>
    <w:p w:rsidR="001B62B4" w:rsidRDefault="00602022">
      <w:pPr>
        <w:pStyle w:val="ConsPlusNonformat"/>
        <w:jc w:val="both"/>
      </w:pPr>
      <w:r>
        <w:t>отделение (ненужное зачеркнуть).</w:t>
      </w:r>
    </w:p>
    <w:p w:rsidR="001B62B4" w:rsidRDefault="00602022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__________________________________________________________________________.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>"__"_____________ 20__ г. _______________________</w:t>
      </w:r>
    </w:p>
    <w:p w:rsidR="001B62B4" w:rsidRDefault="00602022">
      <w:pPr>
        <w:pStyle w:val="ConsPlusNonformat"/>
        <w:jc w:val="both"/>
      </w:pPr>
      <w:r>
        <w:t xml:space="preserve">                            (подпись заявителя)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>Отметка о принятии заявления:</w:t>
      </w:r>
    </w:p>
    <w:p w:rsidR="001B62B4" w:rsidRDefault="00602022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1B62B4" w:rsidRDefault="00602022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1B62B4" w:rsidRDefault="00602022">
      <w:pPr>
        <w:pStyle w:val="ConsPlusNonformat"/>
        <w:jc w:val="both"/>
      </w:pPr>
      <w:r>
        <w:t>Фамилия, имя, отчество ____________________________________________________</w:t>
      </w:r>
    </w:p>
    <w:p w:rsidR="001B62B4" w:rsidRDefault="00602022">
      <w:pPr>
        <w:pStyle w:val="ConsPlusNonformat"/>
        <w:jc w:val="both"/>
      </w:pPr>
      <w:r>
        <w:t>_____________</w:t>
      </w:r>
    </w:p>
    <w:p w:rsidR="001B62B4" w:rsidRDefault="00602022">
      <w:pPr>
        <w:pStyle w:val="ConsPlusNonformat"/>
        <w:jc w:val="both"/>
      </w:pPr>
      <w:r>
        <w:t xml:space="preserve">  (подпись)</w:t>
      </w: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  <w:outlineLvl w:val="1"/>
      </w:pPr>
      <w:r>
        <w:t>Приложение 3</w:t>
      </w:r>
    </w:p>
    <w:p w:rsidR="001B62B4" w:rsidRDefault="00602022">
      <w:pPr>
        <w:pStyle w:val="ConsPlusNormal"/>
        <w:jc w:val="right"/>
      </w:pPr>
      <w:r>
        <w:t>к Административному регламенту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</w:pPr>
      <w:r>
        <w:t>Форма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nformat"/>
        <w:jc w:val="both"/>
      </w:pPr>
      <w:r>
        <w:t xml:space="preserve">                                 Руководителю _____________________________</w:t>
      </w:r>
    </w:p>
    <w:p w:rsidR="001B62B4" w:rsidRDefault="00602022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(наименование уполномоченного</w:t>
      </w:r>
      <w:proofErr w:type="gramEnd"/>
    </w:p>
    <w:p w:rsidR="001B62B4" w:rsidRDefault="00602022">
      <w:pPr>
        <w:pStyle w:val="ConsPlusNonformat"/>
        <w:jc w:val="both"/>
      </w:pPr>
      <w:r>
        <w:t xml:space="preserve">                                              органа)</w:t>
      </w:r>
    </w:p>
    <w:p w:rsidR="001B62B4" w:rsidRDefault="00602022">
      <w:pPr>
        <w:pStyle w:val="ConsPlusNonformat"/>
        <w:jc w:val="both"/>
      </w:pPr>
      <w:r>
        <w:t xml:space="preserve">                                 __________________________________________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bookmarkStart w:id="14" w:name="Par623"/>
      <w:bookmarkEnd w:id="14"/>
      <w:r>
        <w:t xml:space="preserve">                                 ЗАЯВЛЕНИЕ</w:t>
      </w:r>
    </w:p>
    <w:p w:rsidR="001B62B4" w:rsidRDefault="00602022">
      <w:pPr>
        <w:pStyle w:val="ConsPlusNonformat"/>
        <w:jc w:val="both"/>
      </w:pPr>
      <w:r>
        <w:t xml:space="preserve">                     о предоставлении денежных выплат</w:t>
      </w:r>
    </w:p>
    <w:p w:rsidR="001B62B4" w:rsidRDefault="00602022">
      <w:pPr>
        <w:pStyle w:val="ConsPlusNonformat"/>
        <w:jc w:val="both"/>
      </w:pPr>
      <w:r>
        <w:t xml:space="preserve">                     на приобретение комплекта одежды</w:t>
      </w:r>
    </w:p>
    <w:p w:rsidR="001B62B4" w:rsidRDefault="00602022">
      <w:pPr>
        <w:pStyle w:val="ConsPlusNonformat"/>
        <w:jc w:val="both"/>
      </w:pPr>
      <w:r>
        <w:t xml:space="preserve">                для посещения школьных занятий, </w:t>
      </w:r>
      <w:proofErr w:type="gramStart"/>
      <w:r>
        <w:t>спортивной</w:t>
      </w:r>
      <w:proofErr w:type="gramEnd"/>
    </w:p>
    <w:p w:rsidR="001B62B4" w:rsidRDefault="00602022">
      <w:pPr>
        <w:pStyle w:val="ConsPlusNonformat"/>
        <w:jc w:val="both"/>
      </w:pPr>
      <w:r>
        <w:t xml:space="preserve">                  формы для занятий физической культурой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>в ________________________________________________________________________.</w:t>
      </w:r>
    </w:p>
    <w:p w:rsidR="001B62B4" w:rsidRDefault="00602022">
      <w:pPr>
        <w:pStyle w:val="ConsPlusNonformat"/>
        <w:jc w:val="both"/>
      </w:pPr>
      <w:r>
        <w:t xml:space="preserve">                 (наименование образовательной организации)</w:t>
      </w:r>
    </w:p>
    <w:p w:rsidR="001B62B4" w:rsidRDefault="00602022">
      <w:pPr>
        <w:pStyle w:val="ConsPlusNonformat"/>
        <w:jc w:val="both"/>
      </w:pPr>
      <w:r>
        <w:t>Представитель _____________________________________________________________</w:t>
      </w:r>
    </w:p>
    <w:p w:rsidR="001B62B4" w:rsidRDefault="00602022">
      <w:pPr>
        <w:pStyle w:val="ConsPlusNonformat"/>
        <w:jc w:val="both"/>
      </w:pPr>
      <w:r>
        <w:t xml:space="preserve">                                        (Ф.И.О.)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__________________________________________________________________________,</w:t>
      </w:r>
    </w:p>
    <w:p w:rsidR="001B62B4" w:rsidRDefault="00602022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в интересах __________________________________________________,</w:t>
      </w:r>
    </w:p>
    <w:p w:rsidR="001B62B4" w:rsidRDefault="00602022">
      <w:pPr>
        <w:pStyle w:val="ConsPlusNonformat"/>
        <w:jc w:val="both"/>
      </w:pPr>
      <w:r>
        <w:t xml:space="preserve">                                             (Ф.И.О.)</w:t>
      </w:r>
    </w:p>
    <w:p w:rsidR="001B62B4" w:rsidRDefault="00602022">
      <w:pPr>
        <w:pStyle w:val="ConsPlusNonformat"/>
        <w:jc w:val="both"/>
      </w:pPr>
      <w:r>
        <w:t>на основании ______________________________________________________________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__________________________________________________________________________.</w:t>
      </w:r>
    </w:p>
    <w:p w:rsidR="001B62B4" w:rsidRDefault="00602022">
      <w:pPr>
        <w:pStyle w:val="ConsPlusNonformat"/>
        <w:jc w:val="both"/>
      </w:pPr>
      <w:r>
        <w:t xml:space="preserve">                         (наименование документа)</w:t>
      </w:r>
    </w:p>
    <w:p w:rsidR="001B62B4" w:rsidRDefault="00602022">
      <w:pPr>
        <w:pStyle w:val="ConsPlusNonformat"/>
        <w:jc w:val="both"/>
      </w:pPr>
      <w:r>
        <w:t>Адрес: ___________________________________________________________________.</w:t>
      </w:r>
    </w:p>
    <w:p w:rsidR="001B62B4" w:rsidRDefault="00602022">
      <w:pPr>
        <w:pStyle w:val="ConsPlusNonformat"/>
        <w:jc w:val="both"/>
      </w:pPr>
      <w:r>
        <w:t>Телефоны: рабочий _______________________, домашний ______________________.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 xml:space="preserve">    Прошу произвести денежную выплату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___________________________________________________________________________</w:t>
      </w:r>
    </w:p>
    <w:p w:rsidR="001B62B4" w:rsidRDefault="00602022">
      <w:pPr>
        <w:pStyle w:val="ConsPlusNonformat"/>
        <w:jc w:val="both"/>
      </w:pPr>
      <w:r>
        <w:t xml:space="preserve">         (Ф.И.О. родителя (иного законного представителя) ребенка)</w:t>
      </w:r>
    </w:p>
    <w:p w:rsidR="001B62B4" w:rsidRDefault="00602022">
      <w:pPr>
        <w:pStyle w:val="ConsPlusNonformat"/>
        <w:jc w:val="both"/>
      </w:pPr>
      <w:r>
        <w:t>на приобретение комплекта одежды на ребенка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___________________________________________________________________________</w:t>
      </w:r>
    </w:p>
    <w:p w:rsidR="001B62B4" w:rsidRDefault="00602022">
      <w:pPr>
        <w:pStyle w:val="ConsPlusNonformat"/>
        <w:jc w:val="both"/>
      </w:pPr>
      <w:r>
        <w:t xml:space="preserve">         (Ф.И.О. ребенка, посещающего образовательную организацию)</w:t>
      </w:r>
    </w:p>
    <w:p w:rsidR="001B62B4" w:rsidRDefault="00602022">
      <w:pPr>
        <w:pStyle w:val="ConsPlusNonformat"/>
        <w:jc w:val="both"/>
      </w:pPr>
      <w:r>
        <w:t>с ________________ 20__ года.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 xml:space="preserve">    Денежную  выплату  на  приобретение  комплекта  одежды прошу произвести</w:t>
      </w:r>
    </w:p>
    <w:p w:rsidR="001B62B4" w:rsidRDefault="00602022">
      <w:pPr>
        <w:pStyle w:val="ConsPlusNonformat"/>
        <w:jc w:val="both"/>
      </w:pPr>
      <w:r>
        <w:t xml:space="preserve">путем  перечисления  средств  на  лицевой  счет  в  банке,  через  </w:t>
      </w:r>
      <w:proofErr w:type="gramStart"/>
      <w:r>
        <w:t>почтовое</w:t>
      </w:r>
      <w:proofErr w:type="gramEnd"/>
    </w:p>
    <w:p w:rsidR="001B62B4" w:rsidRDefault="00602022">
      <w:pPr>
        <w:pStyle w:val="ConsPlusNonformat"/>
        <w:jc w:val="both"/>
      </w:pPr>
      <w:r>
        <w:t>отделение (ненужное зачеркнуть).</w:t>
      </w:r>
    </w:p>
    <w:p w:rsidR="001B62B4" w:rsidRDefault="00602022">
      <w:pPr>
        <w:pStyle w:val="ConsPlusNonformat"/>
        <w:jc w:val="both"/>
      </w:pPr>
      <w:r>
        <w:t xml:space="preserve">    Реквизиты банковского счета или почтового отделения ___________________</w:t>
      </w:r>
    </w:p>
    <w:p w:rsidR="001B62B4" w:rsidRDefault="00602022">
      <w:pPr>
        <w:pStyle w:val="ConsPlusNonformat"/>
        <w:jc w:val="both"/>
      </w:pPr>
      <w:r>
        <w:t>__________________________________________________________________________.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>"__"_______________ 20__ г. _______________________</w:t>
      </w:r>
    </w:p>
    <w:p w:rsidR="001B62B4" w:rsidRDefault="00602022">
      <w:pPr>
        <w:pStyle w:val="ConsPlusNonformat"/>
        <w:jc w:val="both"/>
      </w:pPr>
      <w:r>
        <w:t xml:space="preserve">                              (подпись заявителя)</w:t>
      </w:r>
    </w:p>
    <w:p w:rsidR="001B62B4" w:rsidRDefault="001B62B4">
      <w:pPr>
        <w:pStyle w:val="ConsPlusNonformat"/>
        <w:jc w:val="both"/>
      </w:pPr>
    </w:p>
    <w:p w:rsidR="001B62B4" w:rsidRDefault="00602022">
      <w:pPr>
        <w:pStyle w:val="ConsPlusNonformat"/>
        <w:jc w:val="both"/>
      </w:pPr>
      <w:r>
        <w:t>Отметка о принятии заявления:</w:t>
      </w:r>
    </w:p>
    <w:p w:rsidR="001B62B4" w:rsidRDefault="00602022">
      <w:pPr>
        <w:pStyle w:val="ConsPlusNonformat"/>
        <w:jc w:val="both"/>
      </w:pPr>
      <w:r>
        <w:t>Дата принятия заявления и приложенных к нему документов "__"_______ 20__ г.</w:t>
      </w:r>
    </w:p>
    <w:p w:rsidR="001B62B4" w:rsidRDefault="00602022">
      <w:pPr>
        <w:pStyle w:val="ConsPlusNonformat"/>
        <w:jc w:val="both"/>
      </w:pPr>
      <w:r>
        <w:t>Должность специалиста, принявшего документы, ______________________________</w:t>
      </w:r>
    </w:p>
    <w:p w:rsidR="001B62B4" w:rsidRDefault="00602022">
      <w:pPr>
        <w:pStyle w:val="ConsPlusNonformat"/>
        <w:jc w:val="both"/>
      </w:pPr>
      <w:r>
        <w:t>Фамилия, имя, отчество ____________________________________________________</w:t>
      </w:r>
    </w:p>
    <w:p w:rsidR="001B62B4" w:rsidRDefault="00602022">
      <w:pPr>
        <w:pStyle w:val="ConsPlusNonformat"/>
        <w:jc w:val="both"/>
      </w:pPr>
      <w:r>
        <w:t>_________________</w:t>
      </w:r>
    </w:p>
    <w:p w:rsidR="001B62B4" w:rsidRDefault="00602022">
      <w:pPr>
        <w:pStyle w:val="ConsPlusNonformat"/>
        <w:jc w:val="both"/>
      </w:pPr>
      <w:r>
        <w:t xml:space="preserve">    (подпись)</w:t>
      </w: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right"/>
        <w:outlineLvl w:val="1"/>
      </w:pPr>
      <w:r>
        <w:t>Приложение 4</w:t>
      </w:r>
    </w:p>
    <w:p w:rsidR="001B62B4" w:rsidRDefault="00602022">
      <w:pPr>
        <w:pStyle w:val="ConsPlusNormal"/>
        <w:jc w:val="right"/>
      </w:pPr>
      <w:r>
        <w:t>к Административному регламенту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rmal"/>
        <w:jc w:val="center"/>
      </w:pPr>
      <w:bookmarkStart w:id="15" w:name="Par673"/>
      <w:bookmarkEnd w:id="15"/>
      <w:r>
        <w:t>БЛОК-СХЕМА</w:t>
      </w:r>
    </w:p>
    <w:p w:rsidR="001B62B4" w:rsidRDefault="00602022">
      <w:pPr>
        <w:pStyle w:val="ConsPlusNormal"/>
        <w:jc w:val="center"/>
      </w:pPr>
      <w:r>
        <w:t>ПРЕДОСТАВЛЕНИЯ ГОСУДАРСТВЕННОЙ УСЛУГИ</w:t>
      </w:r>
    </w:p>
    <w:p w:rsidR="001B62B4" w:rsidRDefault="001B62B4">
      <w:pPr>
        <w:pStyle w:val="ConsPlusNormal"/>
        <w:jc w:val="both"/>
      </w:pPr>
    </w:p>
    <w:p w:rsidR="001B62B4" w:rsidRDefault="00602022">
      <w:pPr>
        <w:pStyle w:val="ConsPlusNonformat"/>
        <w:jc w:val="both"/>
      </w:pPr>
      <w:r>
        <w:t xml:space="preserve"> ┌────────────────────────────────────────────┐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│Прием</w:t>
      </w:r>
      <w:proofErr w:type="spellEnd"/>
      <w:r>
        <w:t xml:space="preserve"> и регистрация заявления и </w:t>
      </w:r>
      <w:proofErr w:type="gramStart"/>
      <w:r>
        <w:t>прилагаемых</w:t>
      </w:r>
      <w:proofErr w:type="gramEnd"/>
      <w:r>
        <w:t xml:space="preserve"> │ ┌────────────────────────┐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│документов</w:t>
      </w:r>
      <w:proofErr w:type="spellEnd"/>
      <w:r>
        <w:t xml:space="preserve">                                  │ </w:t>
      </w:r>
      <w:proofErr w:type="spellStart"/>
      <w:r>
        <w:t>│Отказ</w:t>
      </w:r>
      <w:proofErr w:type="spellEnd"/>
      <w:r>
        <w:t xml:space="preserve"> в приеме </w:t>
      </w:r>
      <w:proofErr w:type="spellStart"/>
      <w:r>
        <w:t>заявления│</w:t>
      </w:r>
      <w:proofErr w:type="spellEnd"/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</w:t>
      </w:r>
      <w:hyperlink w:anchor="Par258" w:tooltip="3.2. Прием и регистрация заявления и прилагаемых документов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3.2</w:t>
        </w:r>
      </w:hyperlink>
      <w:r>
        <w:t xml:space="preserve"> настоящего административного         │ </w:t>
      </w:r>
      <w:proofErr w:type="spellStart"/>
      <w:r>
        <w:t>│и</w:t>
      </w:r>
      <w:proofErr w:type="spellEnd"/>
      <w:r>
        <w:t xml:space="preserve"> прилагаемых </w:t>
      </w:r>
      <w:proofErr w:type="spellStart"/>
      <w:r>
        <w:t>документов│</w:t>
      </w:r>
      <w:proofErr w:type="spellEnd"/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│регламента</w:t>
      </w:r>
      <w:proofErr w:type="spellEnd"/>
      <w:r>
        <w:t xml:space="preserve">                                  ├&gt;</w:t>
      </w:r>
      <w:proofErr w:type="spellStart"/>
      <w:r>
        <w:t>│</w:t>
      </w:r>
      <w:hyperlink w:anchor="Par258" w:tooltip="3.2. Прием и регистрация заявления и прилагаемых документов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3.2</w:t>
        </w:r>
      </w:hyperlink>
      <w:r>
        <w:t xml:space="preserve"> настоящего      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gramStart"/>
      <w:r>
        <w:t xml:space="preserve">│(1 рабочий день со дня регистрации </w:t>
      </w:r>
      <w:proofErr w:type="spellStart"/>
      <w:r>
        <w:t>заявления│</w:t>
      </w:r>
      <w:proofErr w:type="spellEnd"/>
      <w:r>
        <w:t xml:space="preserve"> </w:t>
      </w:r>
      <w:proofErr w:type="spellStart"/>
      <w:r>
        <w:t>│административного</w:t>
      </w:r>
      <w:proofErr w:type="spellEnd"/>
      <w:r>
        <w:t xml:space="preserve">       │</w:t>
      </w:r>
      <w:proofErr w:type="gramEnd"/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│и</w:t>
      </w:r>
      <w:proofErr w:type="spellEnd"/>
      <w:r>
        <w:t xml:space="preserve"> предоставления необходимых документов)    │ </w:t>
      </w:r>
      <w:proofErr w:type="spellStart"/>
      <w:r>
        <w:t>│регламента</w:t>
      </w:r>
      <w:proofErr w:type="spellEnd"/>
      <w:r>
        <w:t xml:space="preserve">              │</w:t>
      </w:r>
    </w:p>
    <w:p w:rsidR="001B62B4" w:rsidRDefault="00602022">
      <w:pPr>
        <w:pStyle w:val="ConsPlusNonformat"/>
        <w:jc w:val="both"/>
      </w:pPr>
      <w:r>
        <w:lastRenderedPageBreak/>
        <w:t xml:space="preserve"> └─────────────────────┬──────────────────────┘ └────────────────────────┘</w:t>
      </w:r>
    </w:p>
    <w:p w:rsidR="001B62B4" w:rsidRDefault="00602022">
      <w:pPr>
        <w:pStyle w:val="ConsPlusNonformat"/>
        <w:jc w:val="both"/>
      </w:pPr>
      <w:r>
        <w:t xml:space="preserve">                      \/</w:t>
      </w:r>
    </w:p>
    <w:p w:rsidR="001B62B4" w:rsidRDefault="00602022">
      <w:pPr>
        <w:pStyle w:val="ConsPlusNonformat"/>
        <w:jc w:val="both"/>
      </w:pPr>
      <w:r>
        <w:t xml:space="preserve">    ┌─────────────────────────────────────────────────────────────────┐</w:t>
      </w:r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│Рассмотрение</w:t>
      </w:r>
      <w:proofErr w:type="spellEnd"/>
      <w:r>
        <w:t xml:space="preserve"> заявления и прилагаемых документов, принятие </w:t>
      </w:r>
      <w:proofErr w:type="spellStart"/>
      <w:r>
        <w:t>решения│</w:t>
      </w:r>
      <w:proofErr w:type="spellEnd"/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│о</w:t>
      </w:r>
      <w:proofErr w:type="spellEnd"/>
      <w:r>
        <w:t xml:space="preserve"> предоставлении денежных выплат на приобретение комплекта </w:t>
      </w:r>
      <w:proofErr w:type="spellStart"/>
      <w:r>
        <w:t>одежды│</w:t>
      </w:r>
      <w:proofErr w:type="spellEnd"/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│для</w:t>
      </w:r>
      <w:proofErr w:type="spellEnd"/>
      <w:r>
        <w:t xml:space="preserve"> посещения школьных занятий, спортивной формы для занятий     │</w:t>
      </w:r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│физической</w:t>
      </w:r>
      <w:proofErr w:type="spellEnd"/>
      <w:r>
        <w:t xml:space="preserve"> культурой либо об отказе в предоставлении </w:t>
      </w:r>
      <w:proofErr w:type="gramStart"/>
      <w:r>
        <w:t>денежных</w:t>
      </w:r>
      <w:proofErr w:type="gramEnd"/>
      <w:r>
        <w:t xml:space="preserve">    │</w:t>
      </w:r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│выплат</w:t>
      </w:r>
      <w:proofErr w:type="spellEnd"/>
      <w:r>
        <w:t xml:space="preserve"> на приобретение комплекта одежды для посещения школьных   │</w:t>
      </w:r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│занятий</w:t>
      </w:r>
      <w:proofErr w:type="spellEnd"/>
      <w:r>
        <w:t>, спортивной формы для занятий физической культурой       │</w:t>
      </w:r>
    </w:p>
    <w:p w:rsidR="001B62B4" w:rsidRDefault="00602022">
      <w:pPr>
        <w:pStyle w:val="ConsPlusNonformat"/>
        <w:jc w:val="both"/>
      </w:pPr>
      <w:r>
        <w:t xml:space="preserve">    │         </w:t>
      </w:r>
      <w:hyperlink w:anchor="Par282" w:tooltip="3.3.6. Максимальный срок выполнения административной процедуры составляет 5 рабочих дней со дня поступления заявления и прилагаемых документов в уполномоченный орган, а в случае направления межведомственных запросов - со дня поступления всех запрашиваемых доку" w:history="1">
        <w:r>
          <w:rPr>
            <w:color w:val="0000FF"/>
          </w:rPr>
          <w:t>п. 3.3.6</w:t>
        </w:r>
      </w:hyperlink>
      <w:r>
        <w:t xml:space="preserve"> настоящего административного регламента        │</w:t>
      </w:r>
    </w:p>
    <w:p w:rsidR="001B62B4" w:rsidRDefault="00602022">
      <w:pPr>
        <w:pStyle w:val="ConsPlusNonformat"/>
        <w:jc w:val="both"/>
      </w:pPr>
      <w:r>
        <w:t xml:space="preserve">    </w:t>
      </w:r>
      <w:proofErr w:type="gramStart"/>
      <w:r>
        <w:t>│(5 рабочих дней со дня поступления заявления и прилагаемых       │</w:t>
      </w:r>
      <w:proofErr w:type="gramEnd"/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│документов</w:t>
      </w:r>
      <w:proofErr w:type="spellEnd"/>
      <w:r>
        <w:t xml:space="preserve">, а в случае направления межведомственных запросов - </w:t>
      </w:r>
      <w:proofErr w:type="spellStart"/>
      <w:proofErr w:type="gramStart"/>
      <w:r>
        <w:t>со</w:t>
      </w:r>
      <w:proofErr w:type="gramEnd"/>
      <w:r>
        <w:t>│</w:t>
      </w:r>
      <w:proofErr w:type="spellEnd"/>
    </w:p>
    <w:p w:rsidR="001B62B4" w:rsidRDefault="00602022">
      <w:pPr>
        <w:pStyle w:val="ConsPlusNonformat"/>
        <w:jc w:val="both"/>
      </w:pPr>
      <w:r>
        <w:t xml:space="preserve">    </w:t>
      </w:r>
      <w:proofErr w:type="spellStart"/>
      <w:r>
        <w:t>│дня</w:t>
      </w:r>
      <w:proofErr w:type="spellEnd"/>
      <w:r>
        <w:t xml:space="preserve"> поступления всех запрашиваемых документов (сведений)         │</w:t>
      </w:r>
    </w:p>
    <w:p w:rsidR="001B62B4" w:rsidRDefault="00602022">
      <w:pPr>
        <w:pStyle w:val="ConsPlusNonformat"/>
        <w:jc w:val="both"/>
      </w:pPr>
      <w:r>
        <w:t xml:space="preserve">    └────────────────────────────────┬────────────────────────────────┘</w:t>
      </w:r>
    </w:p>
    <w:p w:rsidR="001B62B4" w:rsidRDefault="00602022">
      <w:pPr>
        <w:pStyle w:val="ConsPlusNonformat"/>
        <w:jc w:val="both"/>
      </w:pPr>
      <w:r>
        <w:t xml:space="preserve">                   ┌─────────────────┴─────────────────┐</w:t>
      </w:r>
    </w:p>
    <w:p w:rsidR="001B62B4" w:rsidRDefault="00602022">
      <w:pPr>
        <w:pStyle w:val="ConsPlusNonformat"/>
        <w:jc w:val="both"/>
      </w:pPr>
      <w:r>
        <w:t xml:space="preserve">                  \/                                  \/</w:t>
      </w:r>
    </w:p>
    <w:p w:rsidR="001B62B4" w:rsidRDefault="00602022">
      <w:pPr>
        <w:pStyle w:val="ConsPlusNonformat"/>
        <w:jc w:val="both"/>
      </w:pPr>
      <w:r>
        <w:t xml:space="preserve"> ┌──────────────────────────────────┐ </w:t>
      </w:r>
      <w:proofErr w:type="spellStart"/>
      <w:r>
        <w:t>┌──────────────────────────────────┐</w:t>
      </w:r>
      <w:proofErr w:type="spellEnd"/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│Принятие</w:t>
      </w:r>
      <w:proofErr w:type="spellEnd"/>
      <w:r>
        <w:t xml:space="preserve"> решения о предоставлении │ </w:t>
      </w:r>
      <w:proofErr w:type="spellStart"/>
      <w:r>
        <w:t>│Принятие</w:t>
      </w:r>
      <w:proofErr w:type="spellEnd"/>
      <w:r>
        <w:t xml:space="preserve"> решения об отказе </w:t>
      </w:r>
      <w:proofErr w:type="gramStart"/>
      <w:r>
        <w:t>в</w:t>
      </w:r>
      <w:proofErr w:type="gramEnd"/>
      <w:r>
        <w:t xml:space="preserve">     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│денежных</w:t>
      </w:r>
      <w:proofErr w:type="spellEnd"/>
      <w:r>
        <w:t xml:space="preserve"> выплат на приобретение   │ </w:t>
      </w:r>
      <w:proofErr w:type="spellStart"/>
      <w:r>
        <w:t>│предоставлении</w:t>
      </w:r>
      <w:proofErr w:type="spellEnd"/>
      <w:r>
        <w:t xml:space="preserve"> денежных выплат </w:t>
      </w:r>
      <w:proofErr w:type="gramStart"/>
      <w:r>
        <w:t>на</w:t>
      </w:r>
      <w:proofErr w:type="gramEnd"/>
      <w:r>
        <w:t xml:space="preserve">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│комплекта</w:t>
      </w:r>
      <w:proofErr w:type="spellEnd"/>
      <w:r>
        <w:t xml:space="preserve"> одежды для посещения    │ </w:t>
      </w:r>
      <w:proofErr w:type="spellStart"/>
      <w:r>
        <w:t>│приобретение</w:t>
      </w:r>
      <w:proofErr w:type="spellEnd"/>
      <w:r>
        <w:t xml:space="preserve"> комплекта одежды </w:t>
      </w:r>
      <w:proofErr w:type="gramStart"/>
      <w:r>
        <w:t>для</w:t>
      </w:r>
      <w:proofErr w:type="gramEnd"/>
      <w:r>
        <w:t xml:space="preserve">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│школьных</w:t>
      </w:r>
      <w:proofErr w:type="spellEnd"/>
      <w:r>
        <w:t xml:space="preserve"> занятий, спортивной </w:t>
      </w:r>
      <w:proofErr w:type="spellStart"/>
      <w:r>
        <w:t>формы│</w:t>
      </w:r>
      <w:proofErr w:type="spellEnd"/>
      <w:r>
        <w:t xml:space="preserve"> </w:t>
      </w:r>
      <w:proofErr w:type="spellStart"/>
      <w:r>
        <w:t>│посещения</w:t>
      </w:r>
      <w:proofErr w:type="spellEnd"/>
      <w:r>
        <w:t xml:space="preserve"> школьных занятий,      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│для</w:t>
      </w:r>
      <w:proofErr w:type="spellEnd"/>
      <w:r>
        <w:t xml:space="preserve"> занятий физической культурой  │ </w:t>
      </w:r>
      <w:proofErr w:type="spellStart"/>
      <w:r>
        <w:t>│спортивной</w:t>
      </w:r>
      <w:proofErr w:type="spellEnd"/>
      <w:r>
        <w:t xml:space="preserve"> формы для занятий     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</w:t>
      </w:r>
      <w:hyperlink w:anchor="Par268" w:tooltip="3.3. Рассмотрение заявления и прилагаемых документов,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3.3</w:t>
        </w:r>
      </w:hyperlink>
      <w:r>
        <w:t xml:space="preserve"> настоящего                 │ </w:t>
      </w:r>
      <w:proofErr w:type="spellStart"/>
      <w:r>
        <w:t>│физической</w:t>
      </w:r>
      <w:proofErr w:type="spellEnd"/>
      <w:r>
        <w:t xml:space="preserve"> культурой              │</w:t>
      </w:r>
    </w:p>
    <w:p w:rsidR="001B62B4" w:rsidRDefault="00602022">
      <w:pPr>
        <w:pStyle w:val="ConsPlusNonformat"/>
        <w:jc w:val="both"/>
      </w:pPr>
      <w:r>
        <w:t xml:space="preserve"> </w:t>
      </w:r>
      <w:proofErr w:type="spellStart"/>
      <w:r>
        <w:t>│административного</w:t>
      </w:r>
      <w:proofErr w:type="spellEnd"/>
      <w:r>
        <w:t xml:space="preserve"> регламента      │ </w:t>
      </w:r>
      <w:proofErr w:type="spellStart"/>
      <w:r>
        <w:t>│</w:t>
      </w:r>
      <w:hyperlink w:anchor="Par268" w:tooltip="3.3. Рассмотрение заявления и прилагаемых документов," w:history="1">
        <w:r>
          <w:rPr>
            <w:color w:val="0000FF"/>
          </w:rPr>
          <w:t>п</w:t>
        </w:r>
        <w:proofErr w:type="spellEnd"/>
        <w:r>
          <w:rPr>
            <w:color w:val="0000FF"/>
          </w:rPr>
          <w:t>. 3.3</w:t>
        </w:r>
      </w:hyperlink>
      <w:r>
        <w:t xml:space="preserve"> настоящего                 │</w:t>
      </w:r>
    </w:p>
    <w:p w:rsidR="001B62B4" w:rsidRDefault="00602022">
      <w:pPr>
        <w:pStyle w:val="ConsPlusNonformat"/>
        <w:jc w:val="both"/>
      </w:pPr>
      <w:r>
        <w:t xml:space="preserve"> │                                  </w:t>
      </w:r>
      <w:proofErr w:type="spellStart"/>
      <w:r>
        <w:t>│</w:t>
      </w:r>
      <w:proofErr w:type="spellEnd"/>
      <w:r>
        <w:t xml:space="preserve"> </w:t>
      </w:r>
      <w:proofErr w:type="spellStart"/>
      <w:r>
        <w:t>│административного</w:t>
      </w:r>
      <w:proofErr w:type="spellEnd"/>
      <w:r>
        <w:t xml:space="preserve"> регламента      │</w:t>
      </w:r>
    </w:p>
    <w:p w:rsidR="001B62B4" w:rsidRDefault="00602022">
      <w:pPr>
        <w:pStyle w:val="ConsPlusNonformat"/>
        <w:jc w:val="both"/>
      </w:pPr>
      <w:r>
        <w:t xml:space="preserve"> └──────────────────────────────────┘ </w:t>
      </w:r>
      <w:proofErr w:type="spellStart"/>
      <w:r>
        <w:t>└──────────────────────────────────┘</w:t>
      </w:r>
      <w:proofErr w:type="spellEnd"/>
    </w:p>
    <w:p w:rsidR="001B62B4" w:rsidRDefault="001B62B4">
      <w:pPr>
        <w:pStyle w:val="ConsPlusNormal"/>
        <w:jc w:val="both"/>
      </w:pPr>
    </w:p>
    <w:p w:rsidR="001B62B4" w:rsidRDefault="001B62B4">
      <w:pPr>
        <w:pStyle w:val="ConsPlusNormal"/>
        <w:jc w:val="both"/>
      </w:pPr>
    </w:p>
    <w:p w:rsidR="00602022" w:rsidRDefault="006020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02022" w:rsidSect="001B62B4">
      <w:headerReference w:type="default" r:id="rId23"/>
      <w:footerReference w:type="default" r:id="rId2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570" w:rsidRDefault="00BE2570" w:rsidP="00F26DBA">
      <w:pPr>
        <w:spacing w:after="0" w:line="240" w:lineRule="auto"/>
      </w:pPr>
      <w:r>
        <w:separator/>
      </w:r>
    </w:p>
  </w:endnote>
  <w:endnote w:type="continuationSeparator" w:id="0">
    <w:p w:rsidR="00BE2570" w:rsidRDefault="00BE2570" w:rsidP="00F2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B4" w:rsidRDefault="001B62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1B62B4" w:rsidRPr="00E1228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E12283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E12283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1B62B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602022" w:rsidRPr="00E1228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jc w:val="right"/>
            <w:rPr>
              <w:sz w:val="20"/>
              <w:szCs w:val="20"/>
            </w:rPr>
          </w:pPr>
          <w:r w:rsidRPr="00E12283">
            <w:rPr>
              <w:sz w:val="20"/>
              <w:szCs w:val="20"/>
            </w:rPr>
            <w:t xml:space="preserve">Страница </w:t>
          </w:r>
          <w:r w:rsidR="001B62B4" w:rsidRPr="00E12283">
            <w:rPr>
              <w:sz w:val="20"/>
              <w:szCs w:val="20"/>
            </w:rPr>
            <w:fldChar w:fldCharType="begin"/>
          </w:r>
          <w:r w:rsidRPr="00E12283">
            <w:rPr>
              <w:sz w:val="20"/>
              <w:szCs w:val="20"/>
            </w:rPr>
            <w:instrText>\PAGE</w:instrText>
          </w:r>
          <w:r w:rsidR="001B62B4" w:rsidRPr="00E12283">
            <w:rPr>
              <w:sz w:val="20"/>
              <w:szCs w:val="20"/>
            </w:rPr>
            <w:fldChar w:fldCharType="separate"/>
          </w:r>
          <w:r w:rsidR="00A21BD9">
            <w:rPr>
              <w:noProof/>
              <w:sz w:val="20"/>
              <w:szCs w:val="20"/>
            </w:rPr>
            <w:t>1</w:t>
          </w:r>
          <w:r w:rsidR="001B62B4" w:rsidRPr="00E12283">
            <w:rPr>
              <w:sz w:val="20"/>
              <w:szCs w:val="20"/>
            </w:rPr>
            <w:fldChar w:fldCharType="end"/>
          </w:r>
          <w:r w:rsidRPr="00E12283">
            <w:rPr>
              <w:sz w:val="20"/>
              <w:szCs w:val="20"/>
            </w:rPr>
            <w:t xml:space="preserve"> из </w:t>
          </w:r>
          <w:r w:rsidR="001B62B4" w:rsidRPr="00E12283">
            <w:rPr>
              <w:sz w:val="20"/>
              <w:szCs w:val="20"/>
            </w:rPr>
            <w:fldChar w:fldCharType="begin"/>
          </w:r>
          <w:r w:rsidRPr="00E12283">
            <w:rPr>
              <w:sz w:val="20"/>
              <w:szCs w:val="20"/>
            </w:rPr>
            <w:instrText>\NUMPAGES</w:instrText>
          </w:r>
          <w:r w:rsidR="001B62B4" w:rsidRPr="00E12283">
            <w:rPr>
              <w:sz w:val="20"/>
              <w:szCs w:val="20"/>
            </w:rPr>
            <w:fldChar w:fldCharType="separate"/>
          </w:r>
          <w:r w:rsidR="00A21BD9">
            <w:rPr>
              <w:noProof/>
              <w:sz w:val="20"/>
              <w:szCs w:val="20"/>
            </w:rPr>
            <w:t>27</w:t>
          </w:r>
          <w:r w:rsidR="001B62B4" w:rsidRPr="00E12283">
            <w:rPr>
              <w:sz w:val="20"/>
              <w:szCs w:val="20"/>
            </w:rPr>
            <w:fldChar w:fldCharType="end"/>
          </w:r>
        </w:p>
      </w:tc>
    </w:tr>
  </w:tbl>
  <w:p w:rsidR="001B62B4" w:rsidRDefault="001B62B4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B4" w:rsidRDefault="001B62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1B62B4" w:rsidRPr="00E12283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E12283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E12283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1B62B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602022" w:rsidRPr="00E1228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jc w:val="right"/>
            <w:rPr>
              <w:sz w:val="20"/>
              <w:szCs w:val="20"/>
            </w:rPr>
          </w:pPr>
          <w:r w:rsidRPr="00E12283">
            <w:rPr>
              <w:sz w:val="20"/>
              <w:szCs w:val="20"/>
            </w:rPr>
            <w:t xml:space="preserve">Страница </w:t>
          </w:r>
          <w:r w:rsidR="001B62B4" w:rsidRPr="00E12283">
            <w:rPr>
              <w:sz w:val="20"/>
              <w:szCs w:val="20"/>
            </w:rPr>
            <w:fldChar w:fldCharType="begin"/>
          </w:r>
          <w:r w:rsidRPr="00E12283">
            <w:rPr>
              <w:sz w:val="20"/>
              <w:szCs w:val="20"/>
            </w:rPr>
            <w:instrText>\PAGE</w:instrText>
          </w:r>
          <w:r w:rsidR="001B62B4" w:rsidRPr="00E12283">
            <w:rPr>
              <w:sz w:val="20"/>
              <w:szCs w:val="20"/>
            </w:rPr>
            <w:fldChar w:fldCharType="separate"/>
          </w:r>
          <w:r w:rsidR="00A21BD9">
            <w:rPr>
              <w:noProof/>
              <w:sz w:val="20"/>
              <w:szCs w:val="20"/>
            </w:rPr>
            <w:t>23</w:t>
          </w:r>
          <w:r w:rsidR="001B62B4" w:rsidRPr="00E12283">
            <w:rPr>
              <w:sz w:val="20"/>
              <w:szCs w:val="20"/>
            </w:rPr>
            <w:fldChar w:fldCharType="end"/>
          </w:r>
          <w:r w:rsidRPr="00E12283">
            <w:rPr>
              <w:sz w:val="20"/>
              <w:szCs w:val="20"/>
            </w:rPr>
            <w:t xml:space="preserve"> из </w:t>
          </w:r>
          <w:r w:rsidR="001B62B4" w:rsidRPr="00E12283">
            <w:rPr>
              <w:sz w:val="20"/>
              <w:szCs w:val="20"/>
            </w:rPr>
            <w:fldChar w:fldCharType="begin"/>
          </w:r>
          <w:r w:rsidRPr="00E12283">
            <w:rPr>
              <w:sz w:val="20"/>
              <w:szCs w:val="20"/>
            </w:rPr>
            <w:instrText>\NUMPAGES</w:instrText>
          </w:r>
          <w:r w:rsidR="001B62B4" w:rsidRPr="00E12283">
            <w:rPr>
              <w:sz w:val="20"/>
              <w:szCs w:val="20"/>
            </w:rPr>
            <w:fldChar w:fldCharType="separate"/>
          </w:r>
          <w:r w:rsidR="00A21BD9">
            <w:rPr>
              <w:noProof/>
              <w:sz w:val="20"/>
              <w:szCs w:val="20"/>
            </w:rPr>
            <w:t>28</w:t>
          </w:r>
          <w:r w:rsidR="001B62B4" w:rsidRPr="00E12283">
            <w:rPr>
              <w:sz w:val="20"/>
              <w:szCs w:val="20"/>
            </w:rPr>
            <w:fldChar w:fldCharType="end"/>
          </w:r>
        </w:p>
      </w:tc>
    </w:tr>
  </w:tbl>
  <w:p w:rsidR="001B62B4" w:rsidRDefault="001B62B4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2B4" w:rsidRDefault="001B62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1B62B4" w:rsidRPr="00E1228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 w:rsidRPr="00E12283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 w:rsidRPr="00E12283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1B62B4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602022" w:rsidRPr="00E12283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jc w:val="right"/>
            <w:rPr>
              <w:sz w:val="20"/>
              <w:szCs w:val="20"/>
            </w:rPr>
          </w:pPr>
          <w:r w:rsidRPr="00E12283">
            <w:rPr>
              <w:sz w:val="20"/>
              <w:szCs w:val="20"/>
            </w:rPr>
            <w:t xml:space="preserve">Страница </w:t>
          </w:r>
          <w:r w:rsidR="001B62B4" w:rsidRPr="00E12283">
            <w:rPr>
              <w:sz w:val="20"/>
              <w:szCs w:val="20"/>
            </w:rPr>
            <w:fldChar w:fldCharType="begin"/>
          </w:r>
          <w:r w:rsidRPr="00E12283">
            <w:rPr>
              <w:sz w:val="20"/>
              <w:szCs w:val="20"/>
            </w:rPr>
            <w:instrText>\PAGE</w:instrText>
          </w:r>
          <w:r w:rsidR="001B62B4" w:rsidRPr="00E12283">
            <w:rPr>
              <w:sz w:val="20"/>
              <w:szCs w:val="20"/>
            </w:rPr>
            <w:fldChar w:fldCharType="separate"/>
          </w:r>
          <w:r w:rsidR="00A21BD9">
            <w:rPr>
              <w:noProof/>
              <w:sz w:val="20"/>
              <w:szCs w:val="20"/>
            </w:rPr>
            <w:t>27</w:t>
          </w:r>
          <w:r w:rsidR="001B62B4" w:rsidRPr="00E12283">
            <w:rPr>
              <w:sz w:val="20"/>
              <w:szCs w:val="20"/>
            </w:rPr>
            <w:fldChar w:fldCharType="end"/>
          </w:r>
          <w:r w:rsidRPr="00E12283">
            <w:rPr>
              <w:sz w:val="20"/>
              <w:szCs w:val="20"/>
            </w:rPr>
            <w:t xml:space="preserve"> из </w:t>
          </w:r>
          <w:r w:rsidR="001B62B4" w:rsidRPr="00E12283">
            <w:rPr>
              <w:sz w:val="20"/>
              <w:szCs w:val="20"/>
            </w:rPr>
            <w:fldChar w:fldCharType="begin"/>
          </w:r>
          <w:r w:rsidRPr="00E12283">
            <w:rPr>
              <w:sz w:val="20"/>
              <w:szCs w:val="20"/>
            </w:rPr>
            <w:instrText>\NUMPAGES</w:instrText>
          </w:r>
          <w:r w:rsidR="001B62B4" w:rsidRPr="00E12283">
            <w:rPr>
              <w:sz w:val="20"/>
              <w:szCs w:val="20"/>
            </w:rPr>
            <w:fldChar w:fldCharType="separate"/>
          </w:r>
          <w:r w:rsidR="00A21BD9">
            <w:rPr>
              <w:noProof/>
              <w:sz w:val="20"/>
              <w:szCs w:val="20"/>
            </w:rPr>
            <w:t>28</w:t>
          </w:r>
          <w:r w:rsidR="001B62B4" w:rsidRPr="00E12283">
            <w:rPr>
              <w:sz w:val="20"/>
              <w:szCs w:val="20"/>
            </w:rPr>
            <w:fldChar w:fldCharType="end"/>
          </w:r>
        </w:p>
      </w:tc>
    </w:tr>
  </w:tbl>
  <w:p w:rsidR="001B62B4" w:rsidRDefault="001B62B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570" w:rsidRDefault="00BE2570" w:rsidP="00F26DBA">
      <w:pPr>
        <w:spacing w:after="0" w:line="240" w:lineRule="auto"/>
      </w:pPr>
      <w:r>
        <w:separator/>
      </w:r>
    </w:p>
  </w:footnote>
  <w:footnote w:type="continuationSeparator" w:id="0">
    <w:p w:rsidR="00BE2570" w:rsidRDefault="00BE2570" w:rsidP="00F26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1B62B4" w:rsidRPr="00E1228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rPr>
              <w:sz w:val="16"/>
              <w:szCs w:val="16"/>
            </w:rPr>
          </w:pPr>
          <w:proofErr w:type="gramStart"/>
          <w:r w:rsidRPr="00E12283">
            <w:rPr>
              <w:sz w:val="16"/>
              <w:szCs w:val="16"/>
            </w:rPr>
            <w:t>Приказ Департамента образования Вологодской области от 22.06.2018 N 1527</w:t>
          </w:r>
          <w:r w:rsidRPr="00E12283">
            <w:rPr>
              <w:sz w:val="16"/>
              <w:szCs w:val="16"/>
            </w:rPr>
            <w:br/>
            <w:t>"Об утверждении Административного регламента"</w:t>
          </w:r>
          <w:r w:rsidRPr="00E12283">
            <w:rPr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1B62B4">
          <w:pPr>
            <w:pStyle w:val="ConsPlusNormal"/>
            <w:jc w:val="center"/>
          </w:pPr>
        </w:p>
        <w:p w:rsidR="001B62B4" w:rsidRPr="00E12283" w:rsidRDefault="001B62B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jc w:val="right"/>
            <w:rPr>
              <w:sz w:val="16"/>
              <w:szCs w:val="16"/>
            </w:rPr>
          </w:pPr>
          <w:r w:rsidRPr="00E12283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E12283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E12283">
            <w:rPr>
              <w:sz w:val="18"/>
              <w:szCs w:val="18"/>
            </w:rPr>
            <w:br/>
          </w:r>
          <w:r w:rsidRPr="00E12283">
            <w:rPr>
              <w:sz w:val="16"/>
              <w:szCs w:val="16"/>
            </w:rPr>
            <w:t>Дата сохранения: 31.10.2018</w:t>
          </w:r>
        </w:p>
      </w:tc>
    </w:tr>
  </w:tbl>
  <w:p w:rsidR="001B62B4" w:rsidRDefault="001B62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B62B4" w:rsidRDefault="0060202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1B62B4" w:rsidRPr="00E12283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rPr>
              <w:sz w:val="16"/>
              <w:szCs w:val="16"/>
            </w:rPr>
          </w:pPr>
          <w:proofErr w:type="gramStart"/>
          <w:r w:rsidRPr="00E12283">
            <w:rPr>
              <w:sz w:val="16"/>
              <w:szCs w:val="16"/>
            </w:rPr>
            <w:t>Приказ Департамента образования Вологодской области от 22.06.2018 N 1527</w:t>
          </w:r>
          <w:r w:rsidRPr="00E12283">
            <w:rPr>
              <w:sz w:val="16"/>
              <w:szCs w:val="16"/>
            </w:rPr>
            <w:br/>
            <w:t>"Об утверждении Административного регламента"</w:t>
          </w:r>
          <w:r w:rsidRPr="00E12283">
            <w:rPr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1B62B4">
          <w:pPr>
            <w:pStyle w:val="ConsPlusNormal"/>
            <w:jc w:val="center"/>
          </w:pPr>
        </w:p>
        <w:p w:rsidR="001B62B4" w:rsidRPr="00E12283" w:rsidRDefault="001B62B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jc w:val="right"/>
            <w:rPr>
              <w:sz w:val="16"/>
              <w:szCs w:val="16"/>
            </w:rPr>
          </w:pPr>
          <w:r w:rsidRPr="00E12283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E12283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E12283">
            <w:rPr>
              <w:sz w:val="18"/>
              <w:szCs w:val="18"/>
            </w:rPr>
            <w:br/>
          </w:r>
          <w:r w:rsidRPr="00E12283">
            <w:rPr>
              <w:sz w:val="16"/>
              <w:szCs w:val="16"/>
            </w:rPr>
            <w:t>Дата сохранения: 31.10.2018</w:t>
          </w:r>
        </w:p>
      </w:tc>
    </w:tr>
  </w:tbl>
  <w:p w:rsidR="001B62B4" w:rsidRDefault="001B62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B62B4" w:rsidRDefault="00602022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1B62B4" w:rsidRPr="00E1228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rPr>
              <w:sz w:val="16"/>
              <w:szCs w:val="16"/>
            </w:rPr>
          </w:pPr>
          <w:proofErr w:type="gramStart"/>
          <w:r w:rsidRPr="00E12283">
            <w:rPr>
              <w:sz w:val="16"/>
              <w:szCs w:val="16"/>
            </w:rPr>
            <w:t>Приказ Департамента образования Вологодской области от 22.06.2018 N 1527</w:t>
          </w:r>
          <w:r w:rsidRPr="00E12283">
            <w:rPr>
              <w:sz w:val="16"/>
              <w:szCs w:val="16"/>
            </w:rPr>
            <w:br/>
            <w:t>"Об утверждении Административного регламента"</w:t>
          </w:r>
          <w:r w:rsidRPr="00E12283">
            <w:rPr>
              <w:sz w:val="16"/>
              <w:szCs w:val="16"/>
            </w:rPr>
            <w:br/>
            <w:t>(...</w:t>
          </w:r>
          <w:proofErr w:type="gramEnd"/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1B62B4">
          <w:pPr>
            <w:pStyle w:val="ConsPlusNormal"/>
            <w:jc w:val="center"/>
          </w:pPr>
        </w:p>
        <w:p w:rsidR="001B62B4" w:rsidRPr="00E12283" w:rsidRDefault="001B62B4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1B62B4" w:rsidRPr="00E12283" w:rsidRDefault="00602022">
          <w:pPr>
            <w:pStyle w:val="ConsPlusNormal"/>
            <w:jc w:val="right"/>
            <w:rPr>
              <w:sz w:val="16"/>
              <w:szCs w:val="16"/>
            </w:rPr>
          </w:pPr>
          <w:r w:rsidRPr="00E12283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 w:rsidRPr="00E12283"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 w:rsidRPr="00E12283">
            <w:rPr>
              <w:sz w:val="18"/>
              <w:szCs w:val="18"/>
            </w:rPr>
            <w:br/>
          </w:r>
          <w:r w:rsidRPr="00E12283">
            <w:rPr>
              <w:sz w:val="16"/>
              <w:szCs w:val="16"/>
            </w:rPr>
            <w:t>Дата сохранения: 31.10.2018</w:t>
          </w:r>
        </w:p>
      </w:tc>
    </w:tr>
  </w:tbl>
  <w:p w:rsidR="001B62B4" w:rsidRDefault="001B62B4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1B62B4" w:rsidRDefault="0060202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F1A06"/>
    <w:rsid w:val="001B62B4"/>
    <w:rsid w:val="002F1A06"/>
    <w:rsid w:val="00602022"/>
    <w:rsid w:val="00A21BD9"/>
    <w:rsid w:val="00BE2570"/>
    <w:rsid w:val="00CE49BA"/>
    <w:rsid w:val="00E12283"/>
    <w:rsid w:val="00F2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2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62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B62B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1B62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1B62B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1B62B4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1B62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1B62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1B62B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28128&amp;dst=100293&amp;fld=134" TargetMode="External"/><Relationship Id="rId13" Type="http://schemas.openxmlformats.org/officeDocument/2006/relationships/hyperlink" Target="https://login.consultant.ru/link/?req=doc&amp;base=LAW&amp;n=183496" TargetMode="External"/><Relationship Id="rId18" Type="http://schemas.openxmlformats.org/officeDocument/2006/relationships/hyperlink" Target="https://login.consultant.ru/link/?req=doc&amp;base=RLAW095&amp;n=158595&amp;dst=100251&amp;f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RLAW095&amp;n=154088&amp;dst=100173&amp;fld=134" TargetMode="External"/><Relationship Id="rId12" Type="http://schemas.openxmlformats.org/officeDocument/2006/relationships/hyperlink" Target="https://login.consultant.ru/link/?req=doc&amp;base=RLAW095&amp;n=150865&amp;dst=100053&amp;fld=134" TargetMode="External"/><Relationship Id="rId17" Type="http://schemas.openxmlformats.org/officeDocument/2006/relationships/hyperlink" Target="https://login.consultant.ru/link/?req=doc&amp;base=RLAW095&amp;n=158595&amp;dst=100187&amp;f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02971&amp;dst=218&amp;fld=13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95&amp;n=159662&amp;dst=100029&amp;fld=134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95&amp;n=121957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95&amp;n=154285&amp;dst=111&amp;fld=1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4167" TargetMode="External"/><Relationship Id="rId14" Type="http://schemas.openxmlformats.org/officeDocument/2006/relationships/hyperlink" Target="https://login.consultant.ru/link/?req=doc&amp;base=LAW&amp;n=287027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7B1E3-4C30-40CC-89FC-7F283CD6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9126</Words>
  <Characters>52020</Characters>
  <Application>Microsoft Office Word</Application>
  <DocSecurity>2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образования Вологодской области от 22.06.2018 N 1527"Об утверждении Административного регламента"(вместе с "Административным регламентом предоставления государственной услуги по предоставлению денежных выплат один раз в два года на дет</vt:lpstr>
    </vt:vector>
  </TitlesOfParts>
  <Company>КонсультантПлюс Версия 4017.00.95</Company>
  <LinksUpToDate>false</LinksUpToDate>
  <CharactersWithSpaces>61024</CharactersWithSpaces>
  <SharedDoc>false</SharedDoc>
  <HLinks>
    <vt:vector size="228" baseType="variant">
      <vt:variant>
        <vt:i4>7012404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Par268</vt:lpwstr>
      </vt:variant>
      <vt:variant>
        <vt:i4>7012404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Par268</vt:lpwstr>
      </vt:variant>
      <vt:variant>
        <vt:i4>6357050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7012407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6619185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Par337</vt:lpwstr>
      </vt:variant>
      <vt:variant>
        <vt:i4>3997813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https://login.consultant.ru/link/?req=doc&amp;base=RLAW095&amp;n=158595&amp;dst=100251&amp;fld=134</vt:lpwstr>
      </vt:variant>
      <vt:variant>
        <vt:lpwstr/>
      </vt:variant>
      <vt:variant>
        <vt:i4>3670136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https://login.consultant.ru/link/?req=doc&amp;base=RLAW095&amp;n=158595&amp;dst=100187&amp;fld=134</vt:lpwstr>
      </vt:variant>
      <vt:variant>
        <vt:lpwstr/>
      </vt:variant>
      <vt:variant>
        <vt:i4>7798898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https://login.consultant.ru/link/?req=doc&amp;base=LAW&amp;n=302971&amp;dst=218&amp;fld=134</vt:lpwstr>
      </vt:variant>
      <vt:variant>
        <vt:lpwstr/>
      </vt:variant>
      <vt:variant>
        <vt:i4>6553643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https://login.consultant.ru/link/?req=doc&amp;base=RLAW095&amp;n=121957</vt:lpwstr>
      </vt:variant>
      <vt:variant>
        <vt:lpwstr/>
      </vt:variant>
      <vt:variant>
        <vt:i4>7012459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https://login.consultant.ru/link/?req=doc&amp;base=LAW&amp;n=287027</vt:lpwstr>
      </vt:variant>
      <vt:variant>
        <vt:lpwstr/>
      </vt:variant>
      <vt:variant>
        <vt:i4>6881333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6881335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6553653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Par673</vt:lpwstr>
      </vt:variant>
      <vt:variant>
        <vt:i4>6750319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https://login.consultant.ru/link/?req=doc&amp;base=LAW&amp;n=183496</vt:lpwstr>
      </vt:variant>
      <vt:variant>
        <vt:lpwstr/>
      </vt:variant>
      <vt:variant>
        <vt:i4>6684721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6488113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6881335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Par159</vt:lpwstr>
      </vt:variant>
      <vt:variant>
        <vt:i4>6553648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6619189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Par571</vt:lpwstr>
      </vt:variant>
      <vt:variant>
        <vt:i4>3801208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https://login.consultant.ru/link/?req=doc&amp;base=RLAW095&amp;n=150865&amp;dst=100053&amp;fld=134</vt:lpwstr>
      </vt:variant>
      <vt:variant>
        <vt:lpwstr/>
      </vt:variant>
      <vt:variant>
        <vt:i4>3735670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https://login.consultant.ru/link/?req=doc&amp;base=RLAW095&amp;n=159662&amp;dst=100029&amp;fld=134</vt:lpwstr>
      </vt:variant>
      <vt:variant>
        <vt:lpwstr/>
      </vt:variant>
      <vt:variant>
        <vt:i4>7405617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https://login.consultant.ru/link/?req=doc&amp;base=RLAW095&amp;n=154285&amp;dst=111&amp;fld=134</vt:lpwstr>
      </vt:variant>
      <vt:variant>
        <vt:lpwstr/>
      </vt:variant>
      <vt:variant>
        <vt:i4>7143522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https://login.consultant.ru/link/?req=doc&amp;base=LAW&amp;n=304167</vt:lpwstr>
      </vt:variant>
      <vt:variant>
        <vt:lpwstr/>
      </vt:variant>
      <vt:variant>
        <vt:i4>3407991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https://login.consultant.ru/link/?req=doc&amp;base=RLAW095&amp;n=128128&amp;dst=100293&amp;fld=134</vt:lpwstr>
      </vt:variant>
      <vt:variant>
        <vt:lpwstr/>
      </vt:variant>
      <vt:variant>
        <vt:i4>6684727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Par354</vt:lpwstr>
      </vt:variant>
      <vt:variant>
        <vt:i4>5242882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5242882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3211391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https://login.consultant.ru/link/?req=doc&amp;base=RLAW095&amp;n=154088&amp;dst=100173&amp;fld=134</vt:lpwstr>
      </vt:variant>
      <vt:variant>
        <vt:lpwstr/>
      </vt:variant>
      <vt:variant>
        <vt:i4>1179719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образования Вологодской области от 22.06.2018 N 1527"Об утверждении Административного регламента"(вместе с "Административным регламентом предоставления государственной услуги по предоставлению денежных выплат один раз в два года на дет</dc:title>
  <dc:creator>SmirnovaIS</dc:creator>
  <cp:lastModifiedBy>RONO</cp:lastModifiedBy>
  <cp:revision>2</cp:revision>
  <dcterms:created xsi:type="dcterms:W3CDTF">2024-11-14T11:35:00Z</dcterms:created>
  <dcterms:modified xsi:type="dcterms:W3CDTF">2024-11-14T11:35:00Z</dcterms:modified>
</cp:coreProperties>
</file>